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3BD" w:rsidRDefault="000933BD" w:rsidP="000933BD">
      <w:pPr>
        <w:widowControl w:val="0"/>
        <w:shd w:val="clear" w:color="auto" w:fill="FFFFFF"/>
        <w:tabs>
          <w:tab w:val="left" w:leader="underscore" w:pos="5621"/>
        </w:tabs>
        <w:spacing w:after="0" w:line="240" w:lineRule="auto"/>
        <w:ind w:hanging="540"/>
        <w:jc w:val="both"/>
        <w:rPr>
          <w:rFonts w:ascii="Arial" w:eastAsia="Times New Roman" w:hAnsi="Arial" w:cs="Arial"/>
          <w:noProof w:val="0"/>
        </w:rPr>
      </w:pPr>
    </w:p>
    <w:p w:rsidR="000933BD" w:rsidRDefault="000933BD" w:rsidP="000933BD">
      <w:pPr>
        <w:widowControl w:val="0"/>
        <w:shd w:val="clear" w:color="auto" w:fill="FFFFFF"/>
        <w:tabs>
          <w:tab w:val="left" w:leader="underscore" w:pos="5621"/>
        </w:tabs>
        <w:spacing w:after="0" w:line="240" w:lineRule="auto"/>
        <w:ind w:hanging="540"/>
        <w:jc w:val="both"/>
        <w:rPr>
          <w:rFonts w:ascii="Arial" w:eastAsia="Times New Roman" w:hAnsi="Arial" w:cs="Arial"/>
          <w:noProof w:val="0"/>
        </w:rPr>
      </w:pPr>
    </w:p>
    <w:p w:rsidR="000933BD" w:rsidRDefault="000933BD" w:rsidP="007905AF">
      <w:pPr>
        <w:widowControl w:val="0"/>
        <w:shd w:val="clear" w:color="auto" w:fill="FFFFFF"/>
        <w:tabs>
          <w:tab w:val="left" w:leader="underscore" w:pos="5621"/>
        </w:tabs>
        <w:spacing w:after="0" w:line="240" w:lineRule="auto"/>
        <w:jc w:val="both"/>
        <w:rPr>
          <w:rFonts w:ascii="Arial" w:eastAsia="Times New Roman" w:hAnsi="Arial" w:cs="Arial"/>
          <w:noProof w:val="0"/>
        </w:rPr>
      </w:pPr>
      <w:r>
        <w:rPr>
          <w:rFonts w:ascii="Arial" w:eastAsia="Times New Roman" w:hAnsi="Arial" w:cs="Arial"/>
          <w:lang w:eastAsia="hr-HR"/>
        </w:rPr>
        <w:drawing>
          <wp:inline distT="0" distB="0" distL="0" distR="0" wp14:anchorId="2C8630D6">
            <wp:extent cx="1800225" cy="721563"/>
            <wp:effectExtent l="0" t="0" r="0" b="254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613" cy="7317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E7112">
        <w:rPr>
          <w:rFonts w:ascii="Arial" w:eastAsia="Times New Roman" w:hAnsi="Arial" w:cs="Arial"/>
          <w:noProof w:val="0"/>
        </w:rPr>
        <w:t xml:space="preserve">          </w:t>
      </w:r>
      <w:r w:rsidR="00990B11">
        <w:rPr>
          <w:rFonts w:ascii="Arial" w:eastAsia="Times New Roman" w:hAnsi="Arial" w:cs="Arial"/>
          <w:noProof w:val="0"/>
        </w:rPr>
        <w:t xml:space="preserve">                                                   P R I J E D L O G</w:t>
      </w:r>
      <w:r w:rsidR="002E7112">
        <w:rPr>
          <w:rFonts w:ascii="Arial" w:eastAsia="Times New Roman" w:hAnsi="Arial" w:cs="Arial"/>
          <w:noProof w:val="0"/>
        </w:rPr>
        <w:t xml:space="preserve">                                                             </w:t>
      </w:r>
    </w:p>
    <w:p w:rsidR="000933BD" w:rsidRDefault="000933BD" w:rsidP="000933BD">
      <w:pPr>
        <w:widowControl w:val="0"/>
        <w:shd w:val="clear" w:color="auto" w:fill="FFFFFF"/>
        <w:tabs>
          <w:tab w:val="left" w:leader="underscore" w:pos="5621"/>
        </w:tabs>
        <w:spacing w:after="0" w:line="240" w:lineRule="auto"/>
        <w:ind w:hanging="540"/>
        <w:jc w:val="both"/>
        <w:rPr>
          <w:rFonts w:ascii="Arial" w:eastAsia="Times New Roman" w:hAnsi="Arial" w:cs="Arial"/>
          <w:noProof w:val="0"/>
        </w:rPr>
      </w:pPr>
    </w:p>
    <w:p w:rsidR="000933BD" w:rsidRDefault="000933BD" w:rsidP="000933BD">
      <w:pPr>
        <w:widowControl w:val="0"/>
        <w:shd w:val="clear" w:color="auto" w:fill="FFFFFF"/>
        <w:tabs>
          <w:tab w:val="left" w:leader="underscore" w:pos="5621"/>
        </w:tabs>
        <w:spacing w:after="0" w:line="240" w:lineRule="auto"/>
        <w:ind w:hanging="540"/>
        <w:jc w:val="both"/>
        <w:rPr>
          <w:rFonts w:ascii="Arial" w:eastAsia="Times New Roman" w:hAnsi="Arial" w:cs="Arial"/>
          <w:noProof w:val="0"/>
        </w:rPr>
      </w:pPr>
      <w:r>
        <w:rPr>
          <w:rFonts w:ascii="Arial" w:eastAsia="Times New Roman" w:hAnsi="Arial" w:cs="Arial"/>
          <w:noProof w:val="0"/>
        </w:rPr>
        <w:tab/>
      </w:r>
      <w:r w:rsidR="002E7112">
        <w:rPr>
          <w:rFonts w:ascii="Arial" w:eastAsia="Times New Roman" w:hAnsi="Arial" w:cs="Arial"/>
          <w:noProof w:val="0"/>
        </w:rPr>
        <w:t xml:space="preserve">               </w:t>
      </w:r>
      <w:r w:rsidRPr="000933BD">
        <w:rPr>
          <w:rFonts w:ascii="Arial" w:eastAsia="Times New Roman" w:hAnsi="Arial" w:cs="Arial"/>
          <w:noProof w:val="0"/>
        </w:rPr>
        <w:t>Temeljem članka 72. stavka 1. Zakona o komunalnom gospodarstvu (NN broj 68/18.), i članka 32. Statuta Općine Marija Gorica (Glasnik Općine Marija Gorica</w:t>
      </w:r>
      <w:r w:rsidR="002E7112">
        <w:rPr>
          <w:rFonts w:ascii="Arial" w:eastAsia="Times New Roman" w:hAnsi="Arial" w:cs="Arial"/>
          <w:noProof w:val="0"/>
        </w:rPr>
        <w:t>,</w:t>
      </w:r>
      <w:r w:rsidRPr="000933BD">
        <w:rPr>
          <w:rFonts w:ascii="Arial" w:eastAsia="Times New Roman" w:hAnsi="Arial" w:cs="Arial"/>
          <w:noProof w:val="0"/>
        </w:rPr>
        <w:t xml:space="preserve"> broj 194), Općinsko vijeće Općine Marija Gorica na svojoj </w:t>
      </w:r>
      <w:r w:rsidR="00990B11">
        <w:rPr>
          <w:rFonts w:ascii="Arial" w:eastAsia="Times New Roman" w:hAnsi="Arial" w:cs="Arial"/>
          <w:noProof w:val="0"/>
        </w:rPr>
        <w:t xml:space="preserve">      </w:t>
      </w:r>
      <w:r w:rsidR="002E7112">
        <w:rPr>
          <w:rFonts w:ascii="Arial" w:eastAsia="Times New Roman" w:hAnsi="Arial" w:cs="Arial"/>
          <w:noProof w:val="0"/>
        </w:rPr>
        <w:t xml:space="preserve">sjednici održanoj </w:t>
      </w:r>
      <w:r w:rsidR="00990B11">
        <w:rPr>
          <w:rFonts w:ascii="Arial" w:eastAsia="Times New Roman" w:hAnsi="Arial" w:cs="Arial"/>
          <w:noProof w:val="0"/>
        </w:rPr>
        <w:t xml:space="preserve">         </w:t>
      </w:r>
      <w:r w:rsidRPr="000933BD">
        <w:rPr>
          <w:rFonts w:ascii="Arial" w:eastAsia="Times New Roman" w:hAnsi="Arial" w:cs="Arial"/>
          <w:noProof w:val="0"/>
        </w:rPr>
        <w:t>2019. godine</w:t>
      </w:r>
      <w:r w:rsidR="007905AF">
        <w:rPr>
          <w:rFonts w:ascii="Arial" w:eastAsia="Times New Roman" w:hAnsi="Arial" w:cs="Arial"/>
          <w:noProof w:val="0"/>
        </w:rPr>
        <w:t>,</w:t>
      </w:r>
      <w:r w:rsidRPr="000933BD">
        <w:rPr>
          <w:rFonts w:ascii="Arial" w:eastAsia="Times New Roman" w:hAnsi="Arial" w:cs="Arial"/>
          <w:noProof w:val="0"/>
        </w:rPr>
        <w:t xml:space="preserve"> donos</w:t>
      </w:r>
      <w:r w:rsidR="007905AF">
        <w:rPr>
          <w:rFonts w:ascii="Arial" w:eastAsia="Times New Roman" w:hAnsi="Arial" w:cs="Arial"/>
          <w:noProof w:val="0"/>
        </w:rPr>
        <w:t>i</w:t>
      </w:r>
    </w:p>
    <w:p w:rsidR="00990B11" w:rsidRDefault="00990B11" w:rsidP="000933BD">
      <w:pPr>
        <w:widowControl w:val="0"/>
        <w:shd w:val="clear" w:color="auto" w:fill="FFFFFF"/>
        <w:tabs>
          <w:tab w:val="left" w:leader="underscore" w:pos="5621"/>
        </w:tabs>
        <w:spacing w:after="0" w:line="240" w:lineRule="auto"/>
        <w:ind w:hanging="540"/>
        <w:jc w:val="both"/>
        <w:rPr>
          <w:rFonts w:ascii="Arial" w:eastAsia="Times New Roman" w:hAnsi="Arial" w:cs="Arial"/>
          <w:noProof w:val="0"/>
        </w:rPr>
      </w:pPr>
    </w:p>
    <w:p w:rsidR="00990B11" w:rsidRPr="00990B11" w:rsidRDefault="00127179" w:rsidP="00127179">
      <w:pPr>
        <w:widowControl w:val="0"/>
        <w:shd w:val="clear" w:color="auto" w:fill="FFFFFF"/>
        <w:tabs>
          <w:tab w:val="left" w:leader="underscore" w:pos="5621"/>
        </w:tabs>
        <w:spacing w:after="0" w:line="240" w:lineRule="auto"/>
        <w:ind w:hanging="540"/>
        <w:jc w:val="center"/>
        <w:rPr>
          <w:rFonts w:ascii="Arial" w:eastAsia="Times New Roman" w:hAnsi="Arial" w:cs="Arial"/>
          <w:b/>
          <w:noProof w:val="0"/>
        </w:rPr>
      </w:pPr>
      <w:r>
        <w:rPr>
          <w:rFonts w:ascii="Arial" w:eastAsia="Times New Roman" w:hAnsi="Arial" w:cs="Arial"/>
          <w:b/>
          <w:noProof w:val="0"/>
        </w:rPr>
        <w:t xml:space="preserve">     </w:t>
      </w:r>
      <w:r w:rsidR="00990B11" w:rsidRPr="00990B11">
        <w:rPr>
          <w:rFonts w:ascii="Arial" w:eastAsia="Times New Roman" w:hAnsi="Arial" w:cs="Arial"/>
          <w:b/>
          <w:noProof w:val="0"/>
        </w:rPr>
        <w:t>O D L U K U</w:t>
      </w:r>
    </w:p>
    <w:p w:rsidR="00990B11" w:rsidRPr="00990B11" w:rsidRDefault="00127179" w:rsidP="00990B11">
      <w:pPr>
        <w:widowControl w:val="0"/>
        <w:shd w:val="clear" w:color="auto" w:fill="FFFFFF"/>
        <w:tabs>
          <w:tab w:val="left" w:leader="underscore" w:pos="5621"/>
        </w:tabs>
        <w:spacing w:after="0" w:line="240" w:lineRule="auto"/>
        <w:ind w:hanging="540"/>
        <w:jc w:val="center"/>
        <w:rPr>
          <w:rFonts w:ascii="Arial" w:eastAsia="Times New Roman" w:hAnsi="Arial" w:cs="Arial"/>
          <w:b/>
          <w:noProof w:val="0"/>
        </w:rPr>
      </w:pPr>
      <w:r>
        <w:rPr>
          <w:rFonts w:ascii="Arial" w:eastAsia="Times New Roman" w:hAnsi="Arial" w:cs="Arial"/>
          <w:b/>
          <w:noProof w:val="0"/>
        </w:rPr>
        <w:t xml:space="preserve">      </w:t>
      </w:r>
      <w:r w:rsidR="00990B11" w:rsidRPr="00990B11">
        <w:rPr>
          <w:rFonts w:ascii="Arial" w:eastAsia="Times New Roman" w:hAnsi="Arial" w:cs="Arial"/>
          <w:b/>
          <w:noProof w:val="0"/>
        </w:rPr>
        <w:t>O I. izmjeni i dopuni</w:t>
      </w:r>
    </w:p>
    <w:p w:rsidR="002E7112" w:rsidRPr="000933BD" w:rsidRDefault="002E7112" w:rsidP="008B38B2">
      <w:pPr>
        <w:widowControl w:val="0"/>
        <w:shd w:val="clear" w:color="auto" w:fill="FFFFFF"/>
        <w:tabs>
          <w:tab w:val="left" w:leader="underscore" w:pos="5621"/>
        </w:tabs>
        <w:spacing w:after="0" w:line="240" w:lineRule="auto"/>
        <w:jc w:val="both"/>
        <w:rPr>
          <w:rFonts w:ascii="Arial" w:eastAsia="Times New Roman" w:hAnsi="Arial" w:cs="Arial"/>
          <w:noProof w:val="0"/>
        </w:rPr>
      </w:pPr>
    </w:p>
    <w:p w:rsidR="000933BD" w:rsidRPr="000933BD" w:rsidRDefault="000933BD" w:rsidP="00127179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noProof w:val="0"/>
        </w:rPr>
      </w:pPr>
      <w:bookmarkStart w:id="0" w:name="bookmark0"/>
      <w:r w:rsidRPr="000933BD">
        <w:rPr>
          <w:rFonts w:ascii="Arial" w:eastAsia="Times New Roman" w:hAnsi="Arial" w:cs="Arial"/>
          <w:b/>
          <w:bCs/>
          <w:noProof w:val="0"/>
        </w:rPr>
        <w:t>PROGRAM</w:t>
      </w:r>
      <w:bookmarkEnd w:id="0"/>
      <w:r w:rsidR="00990B11">
        <w:rPr>
          <w:rFonts w:ascii="Arial" w:eastAsia="Times New Roman" w:hAnsi="Arial" w:cs="Arial"/>
          <w:b/>
          <w:bCs/>
          <w:noProof w:val="0"/>
        </w:rPr>
        <w:t>A</w:t>
      </w:r>
    </w:p>
    <w:p w:rsidR="000933BD" w:rsidRPr="000933BD" w:rsidRDefault="002E7112" w:rsidP="000933BD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noProof w:val="0"/>
        </w:rPr>
      </w:pPr>
      <w:bookmarkStart w:id="1" w:name="bookmark1"/>
      <w:r w:rsidRPr="000933BD">
        <w:rPr>
          <w:rFonts w:ascii="Arial" w:eastAsia="Times New Roman" w:hAnsi="Arial" w:cs="Arial"/>
          <w:b/>
          <w:bCs/>
          <w:noProof w:val="0"/>
        </w:rPr>
        <w:t>održavanja komunalne in</w:t>
      </w:r>
      <w:r>
        <w:rPr>
          <w:rFonts w:ascii="Arial" w:eastAsia="Times New Roman" w:hAnsi="Arial" w:cs="Arial"/>
          <w:b/>
          <w:bCs/>
          <w:noProof w:val="0"/>
        </w:rPr>
        <w:t>frastrukture</w:t>
      </w:r>
      <w:r>
        <w:rPr>
          <w:rFonts w:ascii="Arial" w:eastAsia="Times New Roman" w:hAnsi="Arial" w:cs="Arial"/>
          <w:b/>
          <w:bCs/>
          <w:noProof w:val="0"/>
        </w:rPr>
        <w:br/>
        <w:t>Općine Marija G</w:t>
      </w:r>
      <w:r w:rsidRPr="000933BD">
        <w:rPr>
          <w:rFonts w:ascii="Arial" w:eastAsia="Times New Roman" w:hAnsi="Arial" w:cs="Arial"/>
          <w:b/>
          <w:bCs/>
          <w:noProof w:val="0"/>
        </w:rPr>
        <w:t>orica u 2019. godini</w:t>
      </w:r>
      <w:bookmarkEnd w:id="1"/>
    </w:p>
    <w:p w:rsidR="000933BD" w:rsidRPr="000933BD" w:rsidRDefault="000933BD" w:rsidP="000933BD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noProof w:val="0"/>
        </w:rPr>
      </w:pPr>
    </w:p>
    <w:p w:rsidR="000933BD" w:rsidRPr="000933BD" w:rsidRDefault="000933BD" w:rsidP="000933BD">
      <w:pPr>
        <w:keepNext/>
        <w:keepLines/>
        <w:widowControl w:val="0"/>
        <w:spacing w:after="0" w:line="250" w:lineRule="exact"/>
        <w:jc w:val="center"/>
        <w:outlineLvl w:val="0"/>
        <w:rPr>
          <w:rFonts w:ascii="Arial" w:eastAsia="Times New Roman" w:hAnsi="Arial" w:cs="Arial"/>
          <w:b/>
          <w:bCs/>
          <w:noProof w:val="0"/>
        </w:rPr>
      </w:pPr>
      <w:bookmarkStart w:id="2" w:name="bookmark2"/>
      <w:r w:rsidRPr="000933BD">
        <w:rPr>
          <w:rFonts w:ascii="Arial" w:eastAsia="Times New Roman" w:hAnsi="Arial" w:cs="Arial"/>
          <w:b/>
          <w:bCs/>
          <w:noProof w:val="0"/>
        </w:rPr>
        <w:t>Članak 1.</w:t>
      </w:r>
      <w:bookmarkEnd w:id="2"/>
    </w:p>
    <w:p w:rsidR="000933BD" w:rsidRDefault="000933BD" w:rsidP="000933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ab/>
        <w:t>Program održavanja komunalne infrastrukture izrađuje se i donosi u skladu s predvidivim i raspoloživim sredstvima i izvorima financiranja.</w:t>
      </w:r>
    </w:p>
    <w:p w:rsidR="00E35714" w:rsidRPr="000933BD" w:rsidRDefault="00E35714" w:rsidP="000933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noProof w:val="0"/>
        </w:rPr>
      </w:pPr>
    </w:p>
    <w:p w:rsidR="000933BD" w:rsidRDefault="000933BD" w:rsidP="000933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ab/>
        <w:t>Programom iz stavka 1. ovoga članka utvrđuje se:</w:t>
      </w:r>
    </w:p>
    <w:p w:rsidR="00E35714" w:rsidRPr="000933BD" w:rsidRDefault="00E35714" w:rsidP="000933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noProof w:val="0"/>
        </w:rPr>
      </w:pPr>
    </w:p>
    <w:p w:rsidR="000933BD" w:rsidRDefault="000933BD" w:rsidP="000933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>1. opis i opseg poslova održavanja komunalne infrastrukture s procjenom pojedinih troškova, po djelatnostima, i</w:t>
      </w:r>
    </w:p>
    <w:p w:rsidR="00E35714" w:rsidRPr="000933BD" w:rsidRDefault="00E35714" w:rsidP="000933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noProof w:val="0"/>
        </w:rPr>
      </w:pPr>
    </w:p>
    <w:p w:rsidR="000933BD" w:rsidRDefault="000933BD" w:rsidP="000933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>2. iskaz financijskih sredstava potrebnih za ostvarivanje programa, s naznakom izvora financiranja.</w:t>
      </w:r>
    </w:p>
    <w:p w:rsidR="000933BD" w:rsidRPr="000933BD" w:rsidRDefault="000933BD" w:rsidP="00E35714">
      <w:pPr>
        <w:widowControl w:val="0"/>
        <w:spacing w:after="0" w:line="250" w:lineRule="exact"/>
        <w:jc w:val="both"/>
        <w:rPr>
          <w:rFonts w:ascii="Arial" w:eastAsia="Times New Roman" w:hAnsi="Arial" w:cs="Arial"/>
          <w:noProof w:val="0"/>
        </w:rPr>
      </w:pPr>
    </w:p>
    <w:p w:rsidR="000933BD" w:rsidRPr="000933BD" w:rsidRDefault="000933BD" w:rsidP="000933BD">
      <w:pPr>
        <w:widowControl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>Program iz stavka 1. ovog članka obuhvaća:</w:t>
      </w:r>
    </w:p>
    <w:p w:rsidR="000933BD" w:rsidRPr="000933BD" w:rsidRDefault="000933BD" w:rsidP="000933BD">
      <w:pPr>
        <w:widowControl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</w:p>
    <w:p w:rsidR="000933BD" w:rsidRPr="000933BD" w:rsidRDefault="000933BD" w:rsidP="000933BD">
      <w:pPr>
        <w:widowControl w:val="0"/>
        <w:numPr>
          <w:ilvl w:val="0"/>
          <w:numId w:val="1"/>
        </w:numPr>
        <w:tabs>
          <w:tab w:val="left" w:pos="1084"/>
        </w:tabs>
        <w:autoSpaceDE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>Potrošnja javne rasvjete</w:t>
      </w:r>
    </w:p>
    <w:p w:rsidR="000933BD" w:rsidRPr="000933BD" w:rsidRDefault="000933BD" w:rsidP="000933BD">
      <w:pPr>
        <w:widowControl w:val="0"/>
        <w:numPr>
          <w:ilvl w:val="0"/>
          <w:numId w:val="1"/>
        </w:numPr>
        <w:tabs>
          <w:tab w:val="left" w:pos="1084"/>
        </w:tabs>
        <w:autoSpaceDE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>Održavanje javne rasvjete</w:t>
      </w:r>
    </w:p>
    <w:p w:rsidR="000933BD" w:rsidRPr="000933BD" w:rsidRDefault="000933BD" w:rsidP="000933BD">
      <w:pPr>
        <w:widowControl w:val="0"/>
        <w:numPr>
          <w:ilvl w:val="0"/>
          <w:numId w:val="1"/>
        </w:numPr>
        <w:tabs>
          <w:tab w:val="left" w:pos="1084"/>
        </w:tabs>
        <w:autoSpaceDE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>Održavanje nerazvrstanih cesta, puteva i javnih površina iz nadležnosti Općine</w:t>
      </w:r>
    </w:p>
    <w:p w:rsidR="000933BD" w:rsidRPr="000933BD" w:rsidRDefault="000933BD" w:rsidP="000933BD">
      <w:pPr>
        <w:widowControl w:val="0"/>
        <w:numPr>
          <w:ilvl w:val="0"/>
          <w:numId w:val="1"/>
        </w:numPr>
        <w:tabs>
          <w:tab w:val="left" w:pos="1084"/>
        </w:tabs>
        <w:autoSpaceDE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>Zimsko održavanje cesta</w:t>
      </w:r>
    </w:p>
    <w:p w:rsidR="000933BD" w:rsidRPr="000933BD" w:rsidRDefault="000933BD" w:rsidP="000933BD">
      <w:pPr>
        <w:widowControl w:val="0"/>
        <w:numPr>
          <w:ilvl w:val="0"/>
          <w:numId w:val="1"/>
        </w:numPr>
        <w:tabs>
          <w:tab w:val="left" w:pos="1084"/>
        </w:tabs>
        <w:autoSpaceDE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 xml:space="preserve">Održavanje groblja, ispraćajnog mjesta i mrtvačnice groblja Marija Gorica i Sveti </w:t>
      </w:r>
      <w:r w:rsidRPr="000933BD">
        <w:rPr>
          <w:rFonts w:ascii="Arial" w:eastAsia="Times New Roman" w:hAnsi="Arial" w:cs="Arial"/>
          <w:noProof w:val="0"/>
        </w:rPr>
        <w:tab/>
        <w:t>Križ</w:t>
      </w:r>
    </w:p>
    <w:p w:rsidR="000933BD" w:rsidRPr="000933BD" w:rsidRDefault="000933BD" w:rsidP="000933BD">
      <w:pPr>
        <w:widowControl w:val="0"/>
        <w:numPr>
          <w:ilvl w:val="0"/>
          <w:numId w:val="1"/>
        </w:numPr>
        <w:tabs>
          <w:tab w:val="left" w:pos="1084"/>
        </w:tabs>
        <w:autoSpaceDE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>Održavanje javnih/zelenih površina</w:t>
      </w:r>
    </w:p>
    <w:p w:rsidR="000933BD" w:rsidRPr="000933BD" w:rsidRDefault="000933BD" w:rsidP="000933BD">
      <w:pPr>
        <w:widowControl w:val="0"/>
        <w:numPr>
          <w:ilvl w:val="0"/>
          <w:numId w:val="1"/>
        </w:numPr>
        <w:tabs>
          <w:tab w:val="left" w:pos="1084"/>
        </w:tabs>
        <w:autoSpaceDE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>Održavanje prometne signalizacije</w:t>
      </w:r>
    </w:p>
    <w:p w:rsidR="000933BD" w:rsidRPr="000933BD" w:rsidRDefault="000933BD" w:rsidP="000933BD">
      <w:pPr>
        <w:widowControl w:val="0"/>
        <w:numPr>
          <w:ilvl w:val="0"/>
          <w:numId w:val="1"/>
        </w:numPr>
        <w:tabs>
          <w:tab w:val="left" w:pos="1084"/>
        </w:tabs>
        <w:autoSpaceDE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>Deratizacija i dezinsekcija</w:t>
      </w:r>
    </w:p>
    <w:p w:rsidR="000933BD" w:rsidRPr="000933BD" w:rsidRDefault="000933BD" w:rsidP="000933BD">
      <w:pPr>
        <w:widowControl w:val="0"/>
        <w:tabs>
          <w:tab w:val="left" w:pos="1084"/>
        </w:tabs>
        <w:spacing w:after="0" w:line="240" w:lineRule="auto"/>
        <w:ind w:left="743"/>
        <w:jc w:val="both"/>
        <w:rPr>
          <w:rFonts w:ascii="Arial" w:eastAsia="Times New Roman" w:hAnsi="Arial" w:cs="Arial"/>
          <w:noProof w:val="0"/>
        </w:rPr>
      </w:pPr>
    </w:p>
    <w:p w:rsidR="000933BD" w:rsidRPr="000933BD" w:rsidRDefault="000933BD" w:rsidP="000933BD">
      <w:pPr>
        <w:widowControl w:val="0"/>
        <w:tabs>
          <w:tab w:val="left" w:pos="1084"/>
        </w:tabs>
        <w:spacing w:after="0" w:line="240" w:lineRule="auto"/>
        <w:ind w:left="743"/>
        <w:jc w:val="both"/>
        <w:rPr>
          <w:rFonts w:ascii="Arial" w:eastAsia="Times New Roman" w:hAnsi="Arial" w:cs="Arial"/>
          <w:noProof w:val="0"/>
        </w:rPr>
      </w:pPr>
    </w:p>
    <w:p w:rsidR="000933BD" w:rsidRPr="000933BD" w:rsidRDefault="000933BD" w:rsidP="000933BD">
      <w:pPr>
        <w:keepNext/>
        <w:keepLines/>
        <w:widowControl w:val="0"/>
        <w:spacing w:after="0" w:line="250" w:lineRule="exact"/>
        <w:jc w:val="center"/>
        <w:outlineLvl w:val="0"/>
        <w:rPr>
          <w:rFonts w:ascii="Arial" w:eastAsia="Times New Roman" w:hAnsi="Arial" w:cs="Arial"/>
          <w:b/>
          <w:bCs/>
          <w:noProof w:val="0"/>
        </w:rPr>
      </w:pPr>
      <w:bookmarkStart w:id="3" w:name="bookmark3"/>
      <w:r w:rsidRPr="000933BD">
        <w:rPr>
          <w:rFonts w:ascii="Arial" w:eastAsia="Times New Roman" w:hAnsi="Arial" w:cs="Arial"/>
          <w:b/>
          <w:bCs/>
          <w:noProof w:val="0"/>
        </w:rPr>
        <w:t>Članak 2.</w:t>
      </w:r>
      <w:bookmarkEnd w:id="3"/>
    </w:p>
    <w:p w:rsid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ab/>
      </w:r>
      <w:r w:rsidR="006278E2">
        <w:rPr>
          <w:rFonts w:ascii="Arial" w:eastAsia="Calibri" w:hAnsi="Arial" w:cs="Arial"/>
          <w:noProof w:val="0"/>
        </w:rPr>
        <w:t xml:space="preserve">Komunalna infrastruktura </w:t>
      </w:r>
      <w:r w:rsidRPr="000933BD">
        <w:rPr>
          <w:rFonts w:ascii="Arial" w:eastAsia="Calibri" w:hAnsi="Arial" w:cs="Arial"/>
          <w:noProof w:val="0"/>
        </w:rPr>
        <w:t>su:</w:t>
      </w:r>
    </w:p>
    <w:p w:rsidR="006278E2" w:rsidRPr="000933BD" w:rsidRDefault="006278E2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1. nerazvrstane ceste,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2. javne prometne površine na kojima nije dopušten promet motornih vozila,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3. javna parkirališta,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4. javne zelene površine,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5. građevine i uređaji javne namjene,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6. javna rasvjeta,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7. groblja i ispraćajna mjesta,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8. građevine namijenjene obavljanju javnog prijevoza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</w:p>
    <w:p w:rsid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b/>
          <w:bCs/>
          <w:noProof w:val="0"/>
        </w:rPr>
        <w:tab/>
      </w:r>
      <w:r w:rsidRPr="000933BD">
        <w:rPr>
          <w:rFonts w:ascii="Arial" w:eastAsia="Calibri" w:hAnsi="Arial" w:cs="Arial"/>
          <w:noProof w:val="0"/>
        </w:rPr>
        <w:t>Komunalne djelatnosti kojima se osigurava održavanje komunalne infrastrukture su:</w:t>
      </w:r>
    </w:p>
    <w:p w:rsidR="006278E2" w:rsidRPr="000933BD" w:rsidRDefault="006278E2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1. održavanje nerazvrstanih</w:t>
      </w:r>
      <w:r w:rsidR="000F312C">
        <w:rPr>
          <w:rFonts w:ascii="Arial" w:eastAsia="Calibri" w:hAnsi="Arial" w:cs="Arial"/>
          <w:noProof w:val="0"/>
        </w:rPr>
        <w:t xml:space="preserve"> cesta </w:t>
      </w:r>
      <w:r w:rsidRPr="000933BD">
        <w:rPr>
          <w:rFonts w:ascii="Arial" w:eastAsia="Calibri" w:hAnsi="Arial" w:cs="Arial"/>
          <w:noProof w:val="0"/>
        </w:rPr>
        <w:t xml:space="preserve"> i cesta kojima upravlja Općina,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2. održavanje javnih površina na kojima nije dopušten promet motornim vozilima,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3. održavanje građevina javne odvodnje oborinskih voda,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4. održavanje javnih zelenih površina,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5. održavanje građevina, uređaja i predmeta javne namjene,</w:t>
      </w:r>
    </w:p>
    <w:p w:rsidR="008B38B2" w:rsidRDefault="008B38B2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</w:p>
    <w:p w:rsidR="008B38B2" w:rsidRDefault="008B38B2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</w:p>
    <w:p w:rsidR="008B38B2" w:rsidRDefault="008B38B2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6. održavanje groblja i ispraćajnih mjesta,</w:t>
      </w:r>
    </w:p>
    <w:p w:rsidR="000933BD" w:rsidRPr="000933BD" w:rsidRDefault="000933BD" w:rsidP="000933B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 w:val="0"/>
        </w:rPr>
      </w:pPr>
      <w:r w:rsidRPr="000933BD">
        <w:rPr>
          <w:rFonts w:ascii="Arial" w:eastAsia="Calibri" w:hAnsi="Arial" w:cs="Arial"/>
          <w:noProof w:val="0"/>
        </w:rPr>
        <w:t>7. održavanje čistoće javnih površina,</w:t>
      </w:r>
    </w:p>
    <w:p w:rsidR="000933BD" w:rsidRPr="000933BD" w:rsidRDefault="000933BD" w:rsidP="000933BD">
      <w:pPr>
        <w:keepNext/>
        <w:keepLines/>
        <w:widowControl w:val="0"/>
        <w:spacing w:after="0" w:line="250" w:lineRule="exact"/>
        <w:jc w:val="both"/>
        <w:outlineLvl w:val="0"/>
        <w:rPr>
          <w:rFonts w:ascii="Arial" w:eastAsia="Times New Roman" w:hAnsi="Arial" w:cs="Arial"/>
          <w:bCs/>
          <w:noProof w:val="0"/>
        </w:rPr>
      </w:pPr>
      <w:r w:rsidRPr="000933BD">
        <w:rPr>
          <w:rFonts w:ascii="Arial" w:eastAsia="Calibri" w:hAnsi="Arial" w:cs="Arial"/>
          <w:bCs/>
          <w:noProof w:val="0"/>
        </w:rPr>
        <w:t>8. održavanje javne rasvjete</w:t>
      </w:r>
    </w:p>
    <w:p w:rsidR="000933BD" w:rsidRPr="000933BD" w:rsidRDefault="000933BD" w:rsidP="000F312C">
      <w:pPr>
        <w:keepNext/>
        <w:keepLines/>
        <w:widowControl w:val="0"/>
        <w:spacing w:after="0" w:line="250" w:lineRule="exact"/>
        <w:jc w:val="both"/>
        <w:outlineLvl w:val="0"/>
        <w:rPr>
          <w:rFonts w:ascii="Arial" w:eastAsia="Times New Roman" w:hAnsi="Arial" w:cs="Arial"/>
          <w:bCs/>
          <w:noProof w:val="0"/>
        </w:rPr>
      </w:pPr>
      <w:r w:rsidRPr="000933BD">
        <w:rPr>
          <w:rFonts w:ascii="Arial" w:eastAsia="Times New Roman" w:hAnsi="Arial" w:cs="Arial"/>
          <w:b/>
          <w:bCs/>
          <w:noProof w:val="0"/>
        </w:rPr>
        <w:tab/>
      </w:r>
    </w:p>
    <w:p w:rsidR="000933BD" w:rsidRPr="000933BD" w:rsidRDefault="000933BD" w:rsidP="000933BD">
      <w:pPr>
        <w:widowControl w:val="0"/>
        <w:spacing w:after="13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>Održavanje komunalne infrastrukture i visina potrebnih sredstava za obavljanje djelatnosti iz članka 1. ovog Programa planira se kako slijedi:</w:t>
      </w:r>
    </w:p>
    <w:p w:rsidR="000933BD" w:rsidRPr="000933BD" w:rsidRDefault="000933BD" w:rsidP="000933BD">
      <w:pPr>
        <w:widowControl w:val="0"/>
        <w:spacing w:after="130" w:line="250" w:lineRule="exact"/>
        <w:ind w:firstLine="740"/>
        <w:jc w:val="both"/>
        <w:rPr>
          <w:rFonts w:ascii="Arial" w:eastAsia="Times New Roman" w:hAnsi="Arial" w:cs="Arial"/>
          <w:noProof w:val="0"/>
        </w:rPr>
      </w:pPr>
    </w:p>
    <w:p w:rsidR="000933BD" w:rsidRPr="000933BD" w:rsidRDefault="000933BD" w:rsidP="000933BD">
      <w:pPr>
        <w:widowControl w:val="0"/>
        <w:numPr>
          <w:ilvl w:val="0"/>
          <w:numId w:val="4"/>
        </w:numPr>
        <w:autoSpaceDE w:val="0"/>
        <w:autoSpaceDN w:val="0"/>
        <w:spacing w:after="130" w:line="250" w:lineRule="exact"/>
        <w:jc w:val="both"/>
        <w:rPr>
          <w:rFonts w:ascii="Arial" w:eastAsia="Times New Roman" w:hAnsi="Arial" w:cs="Arial"/>
          <w:b/>
          <w:noProof w:val="0"/>
        </w:rPr>
      </w:pPr>
      <w:r w:rsidRPr="000933BD">
        <w:rPr>
          <w:rFonts w:ascii="Arial" w:eastAsia="Times New Roman" w:hAnsi="Arial" w:cs="Arial"/>
          <w:b/>
          <w:noProof w:val="0"/>
        </w:rPr>
        <w:t xml:space="preserve">POTROŠNJA JAVNE RASVJETE                                                 </w:t>
      </w:r>
      <w:r w:rsidR="007905AF">
        <w:rPr>
          <w:rFonts w:ascii="Arial" w:eastAsia="Times New Roman" w:hAnsi="Arial" w:cs="Arial"/>
          <w:b/>
          <w:noProof w:val="0"/>
        </w:rPr>
        <w:t xml:space="preserve">              </w:t>
      </w:r>
      <w:r w:rsidRPr="000933BD">
        <w:rPr>
          <w:rFonts w:ascii="Arial" w:eastAsia="Times New Roman" w:hAnsi="Arial" w:cs="Arial"/>
          <w:b/>
          <w:noProof w:val="0"/>
        </w:rPr>
        <w:t>310.000,00kn</w:t>
      </w:r>
    </w:p>
    <w:p w:rsidR="000933BD" w:rsidRPr="000933BD" w:rsidRDefault="007905AF" w:rsidP="000933BD">
      <w:pPr>
        <w:widowControl w:val="0"/>
        <w:spacing w:after="130" w:line="250" w:lineRule="exact"/>
        <w:ind w:left="360"/>
        <w:jc w:val="both"/>
        <w:rPr>
          <w:rFonts w:ascii="Arial" w:eastAsia="Times New Roman" w:hAnsi="Arial" w:cs="Arial"/>
          <w:i/>
          <w:noProof w:val="0"/>
          <w:shd w:val="clear" w:color="auto" w:fill="FAFDCF"/>
        </w:rPr>
      </w:pPr>
      <w:r>
        <w:rPr>
          <w:rFonts w:ascii="Arial" w:eastAsia="Times New Roman" w:hAnsi="Arial" w:cs="Arial"/>
          <w:i/>
          <w:noProof w:val="0"/>
          <w:highlight w:val="yellow"/>
          <w:shd w:val="clear" w:color="auto" w:fill="FFFFFF"/>
        </w:rPr>
        <w:t xml:space="preserve">     </w:t>
      </w:r>
      <w:r w:rsidR="000933BD" w:rsidRPr="000933BD">
        <w:rPr>
          <w:rFonts w:ascii="Arial" w:eastAsia="Times New Roman" w:hAnsi="Arial" w:cs="Arial"/>
          <w:i/>
          <w:noProof w:val="0"/>
          <w:highlight w:val="yellow"/>
          <w:shd w:val="clear" w:color="auto" w:fill="FAFDCF"/>
        </w:rPr>
        <w:t xml:space="preserve">Izvor financiranja : 1.1. Prihodi od poreza                                                   </w:t>
      </w:r>
      <w:r w:rsidR="004C3739">
        <w:rPr>
          <w:rFonts w:ascii="Arial" w:eastAsia="Times New Roman" w:hAnsi="Arial" w:cs="Arial"/>
          <w:i/>
          <w:noProof w:val="0"/>
          <w:highlight w:val="yellow"/>
          <w:shd w:val="clear" w:color="auto" w:fill="FAFDCF"/>
        </w:rPr>
        <w:t xml:space="preserve">  </w:t>
      </w:r>
      <w:r w:rsidR="000933BD" w:rsidRPr="000933BD">
        <w:rPr>
          <w:rFonts w:ascii="Arial" w:eastAsia="Times New Roman" w:hAnsi="Arial" w:cs="Arial"/>
          <w:i/>
          <w:noProof w:val="0"/>
          <w:highlight w:val="yellow"/>
          <w:shd w:val="clear" w:color="auto" w:fill="FAFDCF"/>
        </w:rPr>
        <w:t xml:space="preserve">   30.000,00kn</w:t>
      </w:r>
      <w:r w:rsidR="000933BD" w:rsidRPr="000933BD">
        <w:rPr>
          <w:rFonts w:ascii="Arial" w:eastAsia="Times New Roman" w:hAnsi="Arial" w:cs="Arial"/>
          <w:i/>
          <w:noProof w:val="0"/>
          <w:shd w:val="clear" w:color="auto" w:fill="FAFDCF"/>
        </w:rPr>
        <w:t xml:space="preserve"> </w:t>
      </w:r>
    </w:p>
    <w:p w:rsidR="000933BD" w:rsidRPr="000933BD" w:rsidRDefault="000933BD" w:rsidP="000933BD">
      <w:pPr>
        <w:widowControl w:val="0"/>
        <w:autoSpaceDE w:val="0"/>
        <w:autoSpaceDN w:val="0"/>
        <w:spacing w:before="83" w:after="0" w:line="240" w:lineRule="auto"/>
        <w:ind w:left="720"/>
        <w:rPr>
          <w:rFonts w:ascii="Arial" w:eastAsia="Arial" w:hAnsi="Arial" w:cs="Arial"/>
          <w:i/>
          <w:noProof w:val="0"/>
        </w:rPr>
      </w:pPr>
      <w:r w:rsidRPr="000933BD">
        <w:rPr>
          <w:rFonts w:ascii="Arial" w:eastAsia="Arial" w:hAnsi="Arial" w:cs="Arial"/>
          <w:i/>
          <w:noProof w:val="0"/>
        </w:rPr>
        <w:t xml:space="preserve">                             </w:t>
      </w:r>
      <w:r w:rsidR="00C0306A">
        <w:rPr>
          <w:rFonts w:ascii="Arial" w:eastAsia="Arial" w:hAnsi="Arial" w:cs="Arial"/>
          <w:i/>
          <w:noProof w:val="0"/>
        </w:rPr>
        <w:t xml:space="preserve"> </w:t>
      </w:r>
      <w:r w:rsidRPr="000933BD">
        <w:rPr>
          <w:rFonts w:ascii="Arial" w:eastAsia="Arial" w:hAnsi="Arial" w:cs="Arial"/>
          <w:i/>
          <w:noProof w:val="0"/>
          <w:shd w:val="clear" w:color="auto" w:fill="FFFF00"/>
        </w:rPr>
        <w:t xml:space="preserve">4.1. Prihodi od komunalne naknade                     </w:t>
      </w:r>
      <w:r w:rsidR="004C3739">
        <w:rPr>
          <w:rFonts w:ascii="Arial" w:eastAsia="Arial" w:hAnsi="Arial" w:cs="Arial"/>
          <w:i/>
          <w:noProof w:val="0"/>
          <w:shd w:val="clear" w:color="auto" w:fill="FFFF00"/>
        </w:rPr>
        <w:t xml:space="preserve">    </w:t>
      </w:r>
      <w:r w:rsidRPr="000933BD">
        <w:rPr>
          <w:rFonts w:ascii="Arial" w:eastAsia="Arial" w:hAnsi="Arial" w:cs="Arial"/>
          <w:i/>
          <w:noProof w:val="0"/>
          <w:shd w:val="clear" w:color="auto" w:fill="FFFF00"/>
        </w:rPr>
        <w:t xml:space="preserve">      </w:t>
      </w:r>
      <w:r w:rsidR="00C0306A">
        <w:rPr>
          <w:rFonts w:ascii="Arial" w:eastAsia="Arial" w:hAnsi="Arial" w:cs="Arial"/>
          <w:i/>
          <w:noProof w:val="0"/>
          <w:shd w:val="clear" w:color="auto" w:fill="FFFF00"/>
        </w:rPr>
        <w:t xml:space="preserve"> </w:t>
      </w:r>
      <w:r w:rsidRPr="000933BD">
        <w:rPr>
          <w:rFonts w:ascii="Arial" w:eastAsia="Arial" w:hAnsi="Arial" w:cs="Arial"/>
          <w:i/>
          <w:noProof w:val="0"/>
          <w:shd w:val="clear" w:color="auto" w:fill="FFFF00"/>
        </w:rPr>
        <w:t>280.000,00kn</w:t>
      </w:r>
    </w:p>
    <w:p w:rsidR="000933BD" w:rsidRPr="000933BD" w:rsidRDefault="000933BD" w:rsidP="000933BD">
      <w:pPr>
        <w:widowControl w:val="0"/>
        <w:spacing w:after="130" w:line="250" w:lineRule="exact"/>
        <w:ind w:left="360"/>
        <w:jc w:val="both"/>
        <w:rPr>
          <w:rFonts w:ascii="Arial" w:eastAsia="Times New Roman" w:hAnsi="Arial" w:cs="Arial"/>
          <w:i/>
          <w:noProof w:val="0"/>
          <w:shd w:val="clear" w:color="auto" w:fill="FAFDCF"/>
        </w:rPr>
      </w:pPr>
    </w:p>
    <w:p w:rsidR="000933BD" w:rsidRPr="000933BD" w:rsidRDefault="000933BD" w:rsidP="000933BD">
      <w:pPr>
        <w:keepNext/>
        <w:keepLines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after="0" w:line="312" w:lineRule="exact"/>
        <w:outlineLvl w:val="0"/>
        <w:rPr>
          <w:rFonts w:ascii="Arial" w:eastAsia="Times New Roman" w:hAnsi="Arial" w:cs="Arial"/>
          <w:b/>
          <w:bCs/>
          <w:noProof w:val="0"/>
        </w:rPr>
      </w:pPr>
      <w:r w:rsidRPr="000933BD">
        <w:rPr>
          <w:rFonts w:ascii="Arial" w:eastAsia="Times New Roman" w:hAnsi="Arial" w:cs="Arial"/>
          <w:b/>
          <w:bCs/>
          <w:noProof w:val="0"/>
        </w:rPr>
        <w:t xml:space="preserve">ODRŽAVANJE JAVNE RASVJETE                                               </w:t>
      </w:r>
      <w:r w:rsidR="00DE1F24">
        <w:rPr>
          <w:rFonts w:ascii="Arial" w:eastAsia="Times New Roman" w:hAnsi="Arial" w:cs="Arial"/>
          <w:b/>
          <w:bCs/>
          <w:noProof w:val="0"/>
        </w:rPr>
        <w:t xml:space="preserve">         </w:t>
      </w:r>
      <w:r w:rsidRPr="000933BD">
        <w:rPr>
          <w:rFonts w:ascii="Arial" w:eastAsia="Times New Roman" w:hAnsi="Arial" w:cs="Arial"/>
          <w:b/>
          <w:bCs/>
          <w:noProof w:val="0"/>
        </w:rPr>
        <w:t xml:space="preserve"> </w:t>
      </w:r>
      <w:r w:rsidR="004C3739">
        <w:rPr>
          <w:rFonts w:ascii="Arial" w:eastAsia="Times New Roman" w:hAnsi="Arial" w:cs="Arial"/>
          <w:b/>
          <w:bCs/>
          <w:noProof w:val="0"/>
        </w:rPr>
        <w:t xml:space="preserve">     </w:t>
      </w:r>
      <w:r w:rsidRPr="000933BD">
        <w:rPr>
          <w:rFonts w:ascii="Arial" w:eastAsia="Times New Roman" w:hAnsi="Arial" w:cs="Arial"/>
          <w:b/>
          <w:bCs/>
          <w:noProof w:val="0"/>
        </w:rPr>
        <w:t xml:space="preserve"> 35.000,00kn</w:t>
      </w:r>
    </w:p>
    <w:p w:rsidR="000933BD" w:rsidRPr="000933BD" w:rsidRDefault="000933BD" w:rsidP="000933BD">
      <w:pPr>
        <w:keepNext/>
        <w:keepLines/>
        <w:widowControl w:val="0"/>
        <w:tabs>
          <w:tab w:val="left" w:pos="426"/>
        </w:tabs>
        <w:spacing w:after="0" w:line="312" w:lineRule="exact"/>
        <w:outlineLvl w:val="0"/>
        <w:rPr>
          <w:rFonts w:ascii="Arial" w:eastAsia="Times New Roman" w:hAnsi="Arial" w:cs="Arial"/>
          <w:bCs/>
          <w:noProof w:val="0"/>
        </w:rPr>
      </w:pPr>
      <w:r w:rsidRPr="000933BD">
        <w:rPr>
          <w:rFonts w:ascii="Arial" w:eastAsia="Times New Roman" w:hAnsi="Arial" w:cs="Arial"/>
          <w:b/>
          <w:bCs/>
          <w:i/>
          <w:noProof w:val="0"/>
        </w:rPr>
        <w:tab/>
        <w:t xml:space="preserve">    </w:t>
      </w:r>
      <w:r w:rsidRPr="000933BD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Izvor financiranja : 4.2. Prihodi od komunalnog doprinosa                          </w:t>
      </w:r>
      <w:r w:rsidR="004C3739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     </w:t>
      </w:r>
      <w:r w:rsidRPr="000933BD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>35.000,00kn</w:t>
      </w:r>
    </w:p>
    <w:p w:rsidR="000933BD" w:rsidRPr="000933BD" w:rsidRDefault="000933BD" w:rsidP="000933BD">
      <w:pPr>
        <w:widowControl w:val="0"/>
        <w:tabs>
          <w:tab w:val="left" w:pos="7844"/>
        </w:tabs>
        <w:spacing w:after="0" w:line="312" w:lineRule="exact"/>
        <w:ind w:left="1220"/>
        <w:jc w:val="both"/>
        <w:rPr>
          <w:rFonts w:ascii="Arial" w:eastAsia="Times New Roman" w:hAnsi="Arial" w:cs="Arial"/>
          <w:b/>
          <w:bCs/>
          <w:noProof w:val="0"/>
        </w:rPr>
      </w:pPr>
    </w:p>
    <w:p w:rsidR="000933BD" w:rsidRPr="000933BD" w:rsidRDefault="000933BD" w:rsidP="000933BD">
      <w:pPr>
        <w:widowControl w:val="0"/>
        <w:spacing w:after="0" w:line="250" w:lineRule="exact"/>
        <w:ind w:right="-47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 xml:space="preserve">             Pod pojmom „javna rasvjeta“ podrazumijeva se upravljanje, održavanje sustava i uređaja javne rasvjete. Sustav javne rasvjete na području </w:t>
      </w:r>
      <w:r w:rsidR="00DE1F24">
        <w:rPr>
          <w:rFonts w:ascii="Arial" w:eastAsia="Times New Roman" w:hAnsi="Arial" w:cs="Arial"/>
          <w:noProof w:val="0"/>
        </w:rPr>
        <w:t xml:space="preserve">Općine Marija Gorica obuhvaća </w:t>
      </w:r>
      <w:r w:rsidR="00DE1F24" w:rsidRPr="00DE1F24">
        <w:rPr>
          <w:rFonts w:ascii="Arial" w:eastAsia="Times New Roman" w:hAnsi="Arial" w:cs="Arial"/>
          <w:b/>
          <w:noProof w:val="0"/>
        </w:rPr>
        <w:t>831</w:t>
      </w:r>
      <w:r w:rsidRPr="000933BD">
        <w:rPr>
          <w:rFonts w:ascii="Arial" w:eastAsia="Times New Roman" w:hAnsi="Arial" w:cs="Arial"/>
          <w:b/>
          <w:noProof w:val="0"/>
        </w:rPr>
        <w:t xml:space="preserve"> </w:t>
      </w:r>
      <w:r w:rsidR="00FC3067">
        <w:rPr>
          <w:rFonts w:ascii="Arial" w:eastAsia="Times New Roman" w:hAnsi="Arial" w:cs="Arial"/>
          <w:noProof w:val="0"/>
        </w:rPr>
        <w:t>rasvjetno tijelo</w:t>
      </w:r>
      <w:r w:rsidRPr="000933BD">
        <w:rPr>
          <w:rFonts w:ascii="Arial" w:eastAsia="Times New Roman" w:hAnsi="Arial" w:cs="Arial"/>
          <w:noProof w:val="0"/>
        </w:rPr>
        <w:t>.</w:t>
      </w:r>
    </w:p>
    <w:p w:rsidR="000933BD" w:rsidRPr="000933BD" w:rsidRDefault="000933BD" w:rsidP="000933BD">
      <w:pPr>
        <w:widowControl w:val="0"/>
        <w:spacing w:after="0" w:line="250" w:lineRule="exact"/>
        <w:ind w:right="-47"/>
        <w:jc w:val="both"/>
        <w:rPr>
          <w:rFonts w:ascii="Arial" w:eastAsia="Times New Roman" w:hAnsi="Arial" w:cs="Arial"/>
          <w:noProof w:val="0"/>
        </w:rPr>
      </w:pPr>
    </w:p>
    <w:p w:rsidR="000933BD" w:rsidRPr="000933BD" w:rsidRDefault="00DE1F24" w:rsidP="00DE1F24">
      <w:pPr>
        <w:widowControl w:val="0"/>
        <w:autoSpaceDE w:val="0"/>
        <w:autoSpaceDN w:val="0"/>
        <w:spacing w:after="0" w:line="250" w:lineRule="exact"/>
        <w:ind w:right="-47"/>
        <w:jc w:val="both"/>
        <w:rPr>
          <w:rFonts w:ascii="Arial" w:eastAsia="Times New Roman" w:hAnsi="Arial" w:cs="Arial"/>
          <w:noProof w:val="0"/>
        </w:rPr>
      </w:pPr>
      <w:r>
        <w:rPr>
          <w:rFonts w:ascii="Arial" w:eastAsia="Times New Roman" w:hAnsi="Arial" w:cs="Arial"/>
          <w:noProof w:val="0"/>
        </w:rPr>
        <w:t xml:space="preserve">2.1.  </w:t>
      </w:r>
      <w:r w:rsidR="000933BD" w:rsidRPr="000933BD">
        <w:rPr>
          <w:rFonts w:ascii="Arial" w:eastAsia="Times New Roman" w:hAnsi="Arial" w:cs="Arial"/>
          <w:noProof w:val="0"/>
        </w:rPr>
        <w:t>Redovno održavanje sustava javne rasvjete podrazumijeva - preventivni pregledi sustava; dobava i ugradnja potrošnog materijala.</w:t>
      </w:r>
    </w:p>
    <w:p w:rsidR="000933BD" w:rsidRPr="000933BD" w:rsidRDefault="00DE1F24" w:rsidP="00DE1F24">
      <w:pPr>
        <w:widowControl w:val="0"/>
        <w:autoSpaceDE w:val="0"/>
        <w:autoSpaceDN w:val="0"/>
        <w:spacing w:after="0" w:line="250" w:lineRule="exact"/>
        <w:ind w:right="-47"/>
        <w:jc w:val="both"/>
        <w:rPr>
          <w:rFonts w:ascii="Arial" w:eastAsia="Times New Roman" w:hAnsi="Arial" w:cs="Arial"/>
          <w:noProof w:val="0"/>
        </w:rPr>
      </w:pPr>
      <w:r>
        <w:rPr>
          <w:rFonts w:ascii="Arial" w:eastAsia="Times New Roman" w:hAnsi="Arial" w:cs="Arial"/>
          <w:noProof w:val="0"/>
        </w:rPr>
        <w:t xml:space="preserve">2.2. </w:t>
      </w:r>
      <w:r w:rsidR="000933BD" w:rsidRPr="000933BD">
        <w:rPr>
          <w:rFonts w:ascii="Arial" w:eastAsia="Times New Roman" w:hAnsi="Arial" w:cs="Arial"/>
          <w:noProof w:val="0"/>
        </w:rPr>
        <w:t>Izvanredno održavanje sustava JR - otklanjanje izvanrednih havarija na sustavu JR, zamjena i proširenje postojećeg sustava.</w:t>
      </w:r>
    </w:p>
    <w:p w:rsidR="000933BD" w:rsidRPr="000933BD" w:rsidRDefault="000933BD" w:rsidP="000933BD">
      <w:pPr>
        <w:keepNext/>
        <w:keepLines/>
        <w:widowControl w:val="0"/>
        <w:tabs>
          <w:tab w:val="left" w:pos="1089"/>
        </w:tabs>
        <w:spacing w:after="114" w:line="220" w:lineRule="exact"/>
        <w:ind w:left="643"/>
        <w:jc w:val="both"/>
        <w:outlineLvl w:val="0"/>
        <w:rPr>
          <w:rFonts w:ascii="Arial" w:eastAsia="Times New Roman" w:hAnsi="Arial" w:cs="Arial"/>
          <w:noProof w:val="0"/>
        </w:rPr>
      </w:pPr>
    </w:p>
    <w:p w:rsidR="000933BD" w:rsidRPr="000933BD" w:rsidRDefault="000933BD" w:rsidP="000933BD">
      <w:pPr>
        <w:keepNext/>
        <w:keepLines/>
        <w:widowControl w:val="0"/>
        <w:tabs>
          <w:tab w:val="left" w:pos="1089"/>
        </w:tabs>
        <w:spacing w:after="114" w:line="220" w:lineRule="exact"/>
        <w:ind w:left="643"/>
        <w:jc w:val="both"/>
        <w:outlineLvl w:val="0"/>
        <w:rPr>
          <w:rFonts w:ascii="Arial" w:eastAsia="Times New Roman" w:hAnsi="Arial" w:cs="Arial"/>
          <w:noProof w:val="0"/>
          <w:u w:val="single"/>
        </w:rPr>
      </w:pPr>
    </w:p>
    <w:p w:rsidR="000933BD" w:rsidRPr="000933BD" w:rsidRDefault="000933BD" w:rsidP="000933BD">
      <w:pPr>
        <w:keepNext/>
        <w:keepLines/>
        <w:widowControl w:val="0"/>
        <w:numPr>
          <w:ilvl w:val="0"/>
          <w:numId w:val="4"/>
        </w:numPr>
        <w:tabs>
          <w:tab w:val="left" w:pos="1089"/>
        </w:tabs>
        <w:autoSpaceDE w:val="0"/>
        <w:autoSpaceDN w:val="0"/>
        <w:spacing w:after="114" w:line="220" w:lineRule="exact"/>
        <w:jc w:val="both"/>
        <w:outlineLvl w:val="0"/>
        <w:rPr>
          <w:rFonts w:ascii="Arial" w:eastAsia="Times New Roman" w:hAnsi="Arial" w:cs="Arial"/>
          <w:b/>
          <w:bCs/>
          <w:noProof w:val="0"/>
        </w:rPr>
      </w:pPr>
      <w:r w:rsidRPr="000933BD">
        <w:rPr>
          <w:rFonts w:ascii="Arial" w:eastAsia="Times New Roman" w:hAnsi="Arial" w:cs="Arial"/>
          <w:b/>
          <w:bCs/>
          <w:noProof w:val="0"/>
        </w:rPr>
        <w:t xml:space="preserve">ODRŽAVANJE NERAZVRSTANIH CESTA, PUTEVA I JAVNIH POVRŠINA </w:t>
      </w:r>
    </w:p>
    <w:p w:rsidR="000933BD" w:rsidRPr="000933BD" w:rsidRDefault="000933BD" w:rsidP="007905AF">
      <w:pPr>
        <w:keepNext/>
        <w:keepLines/>
        <w:widowControl w:val="0"/>
        <w:tabs>
          <w:tab w:val="left" w:pos="1089"/>
        </w:tabs>
        <w:spacing w:after="114" w:line="220" w:lineRule="exact"/>
        <w:ind w:left="360"/>
        <w:jc w:val="both"/>
        <w:outlineLvl w:val="0"/>
        <w:rPr>
          <w:rFonts w:ascii="Arial" w:eastAsia="Times New Roman" w:hAnsi="Arial" w:cs="Arial"/>
          <w:b/>
          <w:bCs/>
          <w:noProof w:val="0"/>
        </w:rPr>
      </w:pPr>
      <w:r w:rsidRPr="000933BD">
        <w:rPr>
          <w:rFonts w:ascii="Arial" w:eastAsia="Times New Roman" w:hAnsi="Arial" w:cs="Arial"/>
          <w:b/>
          <w:bCs/>
          <w:noProof w:val="0"/>
        </w:rPr>
        <w:t xml:space="preserve">IZ NADLEŽNOSTI OPĆINE                                                                  </w:t>
      </w:r>
      <w:r w:rsidR="00DE1F24">
        <w:rPr>
          <w:rFonts w:ascii="Arial" w:eastAsia="Times New Roman" w:hAnsi="Arial" w:cs="Arial"/>
          <w:b/>
          <w:bCs/>
          <w:noProof w:val="0"/>
        </w:rPr>
        <w:t xml:space="preserve">      </w:t>
      </w:r>
      <w:r w:rsidR="00127179">
        <w:rPr>
          <w:rFonts w:ascii="Arial" w:eastAsia="Times New Roman" w:hAnsi="Arial" w:cs="Arial"/>
          <w:b/>
          <w:bCs/>
          <w:noProof w:val="0"/>
        </w:rPr>
        <w:t xml:space="preserve">       149.765,58</w:t>
      </w:r>
      <w:r w:rsidRPr="000933BD">
        <w:rPr>
          <w:rFonts w:ascii="Arial" w:eastAsia="Times New Roman" w:hAnsi="Arial" w:cs="Arial"/>
          <w:b/>
          <w:bCs/>
          <w:noProof w:val="0"/>
        </w:rPr>
        <w:t xml:space="preserve"> kn</w:t>
      </w:r>
    </w:p>
    <w:p w:rsidR="00127179" w:rsidRDefault="000933BD" w:rsidP="00DE1F24">
      <w:pPr>
        <w:keepNext/>
        <w:keepLines/>
        <w:widowControl w:val="0"/>
        <w:shd w:val="clear" w:color="auto" w:fill="FFFF00"/>
        <w:tabs>
          <w:tab w:val="left" w:pos="426"/>
        </w:tabs>
        <w:spacing w:after="0" w:line="312" w:lineRule="exact"/>
        <w:outlineLvl w:val="0"/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</w:pPr>
      <w:r w:rsidRPr="000933BD">
        <w:rPr>
          <w:rFonts w:ascii="Arial" w:eastAsia="Times New Roman" w:hAnsi="Arial" w:cs="Arial"/>
          <w:b/>
          <w:bCs/>
          <w:noProof w:val="0"/>
        </w:rPr>
        <w:t xml:space="preserve">           </w:t>
      </w:r>
      <w:r w:rsidRPr="000933BD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>Izvor financiranja :</w:t>
      </w:r>
      <w:r w:rsidR="00DE1F24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 </w:t>
      </w:r>
      <w:r w:rsidR="00127179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>1.1. Prihodi od poreza                                                       20.000,00 kn</w:t>
      </w:r>
    </w:p>
    <w:p w:rsidR="00DE1F24" w:rsidRDefault="00127179" w:rsidP="00DE1F24">
      <w:pPr>
        <w:keepNext/>
        <w:keepLines/>
        <w:widowControl w:val="0"/>
        <w:shd w:val="clear" w:color="auto" w:fill="FFFF00"/>
        <w:tabs>
          <w:tab w:val="left" w:pos="426"/>
        </w:tabs>
        <w:spacing w:after="0" w:line="312" w:lineRule="exact"/>
        <w:outlineLvl w:val="0"/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</w:pPr>
      <w:r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                                         </w:t>
      </w:r>
      <w:r w:rsidR="00DE1F24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1.6. Ostali prihodi                                                            </w:t>
      </w:r>
      <w:r w:rsidR="004C3739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     9</w:t>
      </w:r>
      <w:r w:rsidR="00DE1F24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>.765,58 kn</w:t>
      </w:r>
      <w:r w:rsidR="000933BD" w:rsidRPr="000933BD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 </w:t>
      </w:r>
    </w:p>
    <w:p w:rsidR="000933BD" w:rsidRPr="000933BD" w:rsidRDefault="00DE1F24" w:rsidP="00C631C7">
      <w:pPr>
        <w:keepNext/>
        <w:keepLines/>
        <w:widowControl w:val="0"/>
        <w:tabs>
          <w:tab w:val="left" w:pos="426"/>
        </w:tabs>
        <w:spacing w:after="0" w:line="312" w:lineRule="exact"/>
        <w:ind w:right="-142"/>
        <w:outlineLvl w:val="0"/>
        <w:rPr>
          <w:rFonts w:ascii="Arial" w:eastAsia="Times New Roman" w:hAnsi="Arial" w:cs="Arial"/>
          <w:bCs/>
          <w:i/>
          <w:noProof w:val="0"/>
          <w:shd w:val="clear" w:color="auto" w:fill="FAFDCF"/>
        </w:rPr>
      </w:pPr>
      <w:r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                                         </w:t>
      </w:r>
      <w:r w:rsidR="000933BD" w:rsidRPr="000933BD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4.2. Prihodi od komunalnog doprinosa                         </w:t>
      </w:r>
      <w:r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 </w:t>
      </w:r>
      <w:r w:rsidR="004C3739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   </w:t>
      </w:r>
      <w:r w:rsidR="00127179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>10</w:t>
      </w:r>
      <w:r w:rsidR="000933BD" w:rsidRPr="000933BD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>0.000,00</w:t>
      </w:r>
      <w:r w:rsidR="004C3739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 xml:space="preserve"> </w:t>
      </w:r>
      <w:r w:rsidR="000933BD" w:rsidRPr="000933BD">
        <w:rPr>
          <w:rFonts w:ascii="Arial" w:eastAsia="Times New Roman" w:hAnsi="Arial" w:cs="Arial"/>
          <w:bCs/>
          <w:i/>
          <w:noProof w:val="0"/>
          <w:highlight w:val="yellow"/>
          <w:shd w:val="clear" w:color="auto" w:fill="FAFDCF"/>
        </w:rPr>
        <w:t>kn</w:t>
      </w:r>
    </w:p>
    <w:p w:rsidR="000933BD" w:rsidRPr="000933BD" w:rsidRDefault="00DE1F24" w:rsidP="000933BD">
      <w:pPr>
        <w:widowControl w:val="0"/>
        <w:tabs>
          <w:tab w:val="left" w:pos="7844"/>
        </w:tabs>
        <w:spacing w:after="0" w:line="312" w:lineRule="exact"/>
        <w:ind w:left="1220"/>
        <w:jc w:val="both"/>
        <w:rPr>
          <w:rFonts w:ascii="Arial" w:eastAsia="Times New Roman" w:hAnsi="Arial" w:cs="Arial"/>
          <w:bCs/>
          <w:i/>
          <w:noProof w:val="0"/>
        </w:rPr>
      </w:pPr>
      <w:r>
        <w:rPr>
          <w:rFonts w:ascii="Arial" w:eastAsia="Times New Roman" w:hAnsi="Arial" w:cs="Arial"/>
          <w:bCs/>
          <w:i/>
          <w:noProof w:val="0"/>
        </w:rPr>
        <w:t xml:space="preserve">                    </w:t>
      </w:r>
      <w:r w:rsidR="000933BD" w:rsidRPr="000933BD">
        <w:rPr>
          <w:rFonts w:ascii="Arial" w:eastAsia="Times New Roman" w:hAnsi="Arial" w:cs="Arial"/>
          <w:bCs/>
          <w:i/>
          <w:noProof w:val="0"/>
        </w:rPr>
        <w:t xml:space="preserve"> </w:t>
      </w:r>
      <w:r w:rsidR="000933BD" w:rsidRPr="000933BD">
        <w:rPr>
          <w:rFonts w:ascii="Arial" w:eastAsia="Times New Roman" w:hAnsi="Arial" w:cs="Arial"/>
          <w:bCs/>
          <w:i/>
          <w:noProof w:val="0"/>
          <w:highlight w:val="yellow"/>
        </w:rPr>
        <w:t>4.7. Ostali prihodi za posebne namjene</w:t>
      </w:r>
      <w:r>
        <w:rPr>
          <w:rFonts w:ascii="Arial" w:eastAsia="Times New Roman" w:hAnsi="Arial" w:cs="Arial"/>
          <w:bCs/>
          <w:i/>
          <w:noProof w:val="0"/>
          <w:highlight w:val="yellow"/>
        </w:rPr>
        <w:t xml:space="preserve">                   </w:t>
      </w:r>
      <w:r w:rsidR="000933BD" w:rsidRPr="000933BD">
        <w:rPr>
          <w:rFonts w:ascii="Arial" w:eastAsia="Times New Roman" w:hAnsi="Arial" w:cs="Arial"/>
          <w:bCs/>
          <w:i/>
          <w:noProof w:val="0"/>
          <w:highlight w:val="yellow"/>
        </w:rPr>
        <w:t xml:space="preserve">      </w:t>
      </w:r>
      <w:r w:rsidR="007905AF">
        <w:rPr>
          <w:rFonts w:ascii="Arial" w:eastAsia="Times New Roman" w:hAnsi="Arial" w:cs="Arial"/>
          <w:bCs/>
          <w:i/>
          <w:noProof w:val="0"/>
          <w:highlight w:val="yellow"/>
        </w:rPr>
        <w:t xml:space="preserve">   </w:t>
      </w:r>
      <w:r>
        <w:rPr>
          <w:rFonts w:ascii="Arial" w:eastAsia="Times New Roman" w:hAnsi="Arial" w:cs="Arial"/>
          <w:bCs/>
          <w:i/>
          <w:noProof w:val="0"/>
          <w:highlight w:val="yellow"/>
        </w:rPr>
        <w:t>2</w:t>
      </w:r>
      <w:r w:rsidR="000933BD" w:rsidRPr="000933BD">
        <w:rPr>
          <w:rFonts w:ascii="Arial" w:eastAsia="Times New Roman" w:hAnsi="Arial" w:cs="Arial"/>
          <w:bCs/>
          <w:i/>
          <w:noProof w:val="0"/>
          <w:highlight w:val="yellow"/>
        </w:rPr>
        <w:t>0.000,00</w:t>
      </w:r>
      <w:r w:rsidR="004C3739">
        <w:rPr>
          <w:rFonts w:ascii="Arial" w:eastAsia="Times New Roman" w:hAnsi="Arial" w:cs="Arial"/>
          <w:bCs/>
          <w:i/>
          <w:noProof w:val="0"/>
          <w:highlight w:val="yellow"/>
        </w:rPr>
        <w:t xml:space="preserve"> </w:t>
      </w:r>
      <w:r w:rsidR="000933BD" w:rsidRPr="000933BD">
        <w:rPr>
          <w:rFonts w:ascii="Arial" w:eastAsia="Times New Roman" w:hAnsi="Arial" w:cs="Arial"/>
          <w:bCs/>
          <w:i/>
          <w:noProof w:val="0"/>
          <w:highlight w:val="yellow"/>
        </w:rPr>
        <w:t>kn</w:t>
      </w:r>
    </w:p>
    <w:p w:rsidR="000933BD" w:rsidRPr="000933BD" w:rsidRDefault="000933BD" w:rsidP="000933BD">
      <w:pPr>
        <w:widowControl w:val="0"/>
        <w:tabs>
          <w:tab w:val="left" w:pos="7844"/>
        </w:tabs>
        <w:spacing w:after="0" w:line="312" w:lineRule="exact"/>
        <w:ind w:left="1220"/>
        <w:jc w:val="both"/>
        <w:rPr>
          <w:rFonts w:ascii="Arial" w:eastAsia="Times New Roman" w:hAnsi="Arial" w:cs="Arial"/>
          <w:bCs/>
          <w:i/>
          <w:noProof w:val="0"/>
        </w:rPr>
      </w:pPr>
    </w:p>
    <w:tbl>
      <w:tblPr>
        <w:tblStyle w:val="Tablicareetke3-isticanje51"/>
        <w:tblW w:w="0" w:type="auto"/>
        <w:tblInd w:w="5" w:type="dxa"/>
        <w:tblLook w:val="04A0" w:firstRow="1" w:lastRow="0" w:firstColumn="1" w:lastColumn="0" w:noHBand="0" w:noVBand="1"/>
      </w:tblPr>
      <w:tblGrid>
        <w:gridCol w:w="471"/>
        <w:gridCol w:w="4553"/>
        <w:gridCol w:w="1357"/>
        <w:gridCol w:w="2691"/>
      </w:tblGrid>
      <w:tr w:rsidR="000933BD" w:rsidRPr="000933BD" w:rsidTr="003D1E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</w:rPr>
            </w:pPr>
            <w:r w:rsidRPr="000933BD">
              <w:rPr>
                <w:rFonts w:ascii="Arial" w:eastAsia="Times New Roman" w:hAnsi="Arial" w:cs="Arial"/>
                <w:noProof w:val="0"/>
              </w:rPr>
              <w:t>NAZIV ULICE</w:t>
            </w:r>
          </w:p>
        </w:tc>
        <w:tc>
          <w:tcPr>
            <w:tcW w:w="1357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vertAlign w:val="superscript"/>
              </w:rPr>
            </w:pPr>
            <w:r w:rsidRPr="000933BD">
              <w:rPr>
                <w:rFonts w:ascii="Arial" w:eastAsia="Times New Roman" w:hAnsi="Arial" w:cs="Arial"/>
                <w:noProof w:val="0"/>
              </w:rPr>
              <w:t>M</w:t>
            </w:r>
            <w:r w:rsidRPr="000933BD">
              <w:rPr>
                <w:rFonts w:ascii="Arial" w:eastAsia="Times New Roman" w:hAnsi="Arial" w:cs="Arial"/>
                <w:noProof w:val="0"/>
                <w:vertAlign w:val="superscript"/>
              </w:rPr>
              <w:t>1</w:t>
            </w:r>
          </w:p>
        </w:tc>
        <w:tc>
          <w:tcPr>
            <w:tcW w:w="269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</w:rPr>
            </w:pPr>
            <w:r w:rsidRPr="000933BD">
              <w:rPr>
                <w:rFonts w:ascii="Arial" w:eastAsia="Times New Roman" w:hAnsi="Arial" w:cs="Arial"/>
                <w:noProof w:val="0"/>
              </w:rPr>
              <w:t>PLAN m3 0-30mm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1357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269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1.</w:t>
            </w:r>
          </w:p>
        </w:tc>
        <w:tc>
          <w:tcPr>
            <w:tcW w:w="4553" w:type="dxa"/>
            <w:shd w:val="clear" w:color="auto" w:fill="FFFF00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  <w:highlight w:val="cyan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MO MARIJA GORICA</w:t>
            </w:r>
          </w:p>
        </w:tc>
        <w:tc>
          <w:tcPr>
            <w:tcW w:w="1357" w:type="dxa"/>
            <w:shd w:val="clear" w:color="auto" w:fill="FFFF00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2691" w:type="dxa"/>
            <w:shd w:val="clear" w:color="auto" w:fill="FFFF00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Cs/>
                <w:noProof w:val="0"/>
              </w:rPr>
              <w:t>Ulica Rajski put</w:t>
            </w:r>
            <w:r w:rsidR="00D52CE9">
              <w:rPr>
                <w:rFonts w:ascii="Arial" w:eastAsia="Times New Roman" w:hAnsi="Arial" w:cs="Arial"/>
                <w:bCs/>
                <w:noProof w:val="0"/>
              </w:rPr>
              <w:t>,</w:t>
            </w:r>
            <w:r w:rsidRPr="000933BD">
              <w:rPr>
                <w:rFonts w:ascii="Arial" w:eastAsia="Times New Roman" w:hAnsi="Arial" w:cs="Arial"/>
                <w:bCs/>
                <w:noProof w:val="0"/>
              </w:rPr>
              <w:t xml:space="preserve"> odvojak</w:t>
            </w:r>
          </w:p>
        </w:tc>
        <w:tc>
          <w:tcPr>
            <w:tcW w:w="1357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Cs/>
                <w:noProof w:val="0"/>
              </w:rPr>
              <w:t>30</w:t>
            </w:r>
          </w:p>
        </w:tc>
        <w:tc>
          <w:tcPr>
            <w:tcW w:w="2691" w:type="dxa"/>
          </w:tcPr>
          <w:p w:rsidR="000933BD" w:rsidRPr="000933BD" w:rsidRDefault="009E683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10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1357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2691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1357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2691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</w:tr>
      <w:tr w:rsidR="000933BD" w:rsidRPr="000933BD" w:rsidTr="00FC3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4553" w:type="dxa"/>
            <w:shd w:val="clear" w:color="auto" w:fill="F4B083" w:themeFill="accent2" w:themeFillTint="99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UKUPNO:</w:t>
            </w:r>
          </w:p>
        </w:tc>
        <w:tc>
          <w:tcPr>
            <w:tcW w:w="1357" w:type="dxa"/>
            <w:shd w:val="clear" w:color="auto" w:fill="F4B083" w:themeFill="accent2" w:themeFillTint="99"/>
          </w:tcPr>
          <w:p w:rsidR="000933BD" w:rsidRPr="0086451B" w:rsidRDefault="0086451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/>
                <w:bCs/>
                <w:noProof w:val="0"/>
              </w:rPr>
              <w:t>30</w:t>
            </w:r>
          </w:p>
        </w:tc>
        <w:tc>
          <w:tcPr>
            <w:tcW w:w="2691" w:type="dxa"/>
            <w:shd w:val="clear" w:color="auto" w:fill="F4B083" w:themeFill="accent2" w:themeFillTint="99"/>
          </w:tcPr>
          <w:p w:rsidR="000933BD" w:rsidRPr="0086451B" w:rsidRDefault="0086451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/>
                <w:bCs/>
                <w:noProof w:val="0"/>
              </w:rPr>
              <w:t>10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1357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2691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2.</w:t>
            </w:r>
          </w:p>
        </w:tc>
        <w:tc>
          <w:tcPr>
            <w:tcW w:w="4553" w:type="dxa"/>
            <w:shd w:val="clear" w:color="auto" w:fill="FFFF00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MO SVETI KRIŽ</w:t>
            </w:r>
          </w:p>
        </w:tc>
        <w:tc>
          <w:tcPr>
            <w:tcW w:w="1357" w:type="dxa"/>
            <w:shd w:val="clear" w:color="auto" w:fill="FFFF00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2691" w:type="dxa"/>
            <w:shd w:val="clear" w:color="auto" w:fill="FFFF00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Puhačka ulica</w:t>
            </w:r>
          </w:p>
        </w:tc>
        <w:tc>
          <w:tcPr>
            <w:tcW w:w="1357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210</w:t>
            </w:r>
          </w:p>
        </w:tc>
        <w:tc>
          <w:tcPr>
            <w:tcW w:w="2691" w:type="dxa"/>
          </w:tcPr>
          <w:p w:rsidR="000933BD" w:rsidRPr="000933BD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20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Krčina</w:t>
            </w:r>
          </w:p>
        </w:tc>
        <w:tc>
          <w:tcPr>
            <w:tcW w:w="1357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100</w:t>
            </w:r>
          </w:p>
        </w:tc>
        <w:tc>
          <w:tcPr>
            <w:tcW w:w="2691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10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Lojzova ulica</w:t>
            </w:r>
          </w:p>
        </w:tc>
        <w:tc>
          <w:tcPr>
            <w:tcW w:w="1357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2</w:t>
            </w:r>
            <w:r w:rsidR="009E6833">
              <w:rPr>
                <w:rFonts w:ascii="Arial" w:eastAsia="Times New Roman" w:hAnsi="Arial" w:cs="Arial"/>
                <w:bCs/>
                <w:noProof w:val="0"/>
              </w:rPr>
              <w:t>00</w:t>
            </w:r>
          </w:p>
        </w:tc>
        <w:tc>
          <w:tcPr>
            <w:tcW w:w="2691" w:type="dxa"/>
          </w:tcPr>
          <w:p w:rsidR="000933BD" w:rsidRPr="000933BD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15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1. odvojak Glogovićeve</w:t>
            </w:r>
          </w:p>
        </w:tc>
        <w:tc>
          <w:tcPr>
            <w:tcW w:w="1357" w:type="dxa"/>
          </w:tcPr>
          <w:p w:rsidR="000933BD" w:rsidRPr="000933BD" w:rsidRDefault="009E6833" w:rsidP="009E6833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100</w:t>
            </w:r>
          </w:p>
        </w:tc>
        <w:tc>
          <w:tcPr>
            <w:tcW w:w="2691" w:type="dxa"/>
          </w:tcPr>
          <w:p w:rsidR="000933BD" w:rsidRPr="000933BD" w:rsidRDefault="009E683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10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2. odvojak Glogovićeve</w:t>
            </w:r>
          </w:p>
        </w:tc>
        <w:tc>
          <w:tcPr>
            <w:tcW w:w="1357" w:type="dxa"/>
          </w:tcPr>
          <w:p w:rsidR="000933BD" w:rsidRPr="000933BD" w:rsidRDefault="009E683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120</w:t>
            </w:r>
          </w:p>
        </w:tc>
        <w:tc>
          <w:tcPr>
            <w:tcW w:w="2691" w:type="dxa"/>
          </w:tcPr>
          <w:p w:rsidR="000933BD" w:rsidRPr="000933BD" w:rsidRDefault="009E683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10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Obrankovićeva ulica 2. odvojak</w:t>
            </w:r>
          </w:p>
        </w:tc>
        <w:tc>
          <w:tcPr>
            <w:tcW w:w="1357" w:type="dxa"/>
          </w:tcPr>
          <w:p w:rsidR="000933BD" w:rsidRPr="00FC3067" w:rsidRDefault="009E683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FC3067">
              <w:rPr>
                <w:rFonts w:ascii="Arial" w:eastAsia="Times New Roman" w:hAnsi="Arial" w:cs="Arial"/>
                <w:bCs/>
                <w:noProof w:val="0"/>
              </w:rPr>
              <w:t>1</w:t>
            </w:r>
            <w:r w:rsidR="000933BD" w:rsidRPr="00FC3067">
              <w:rPr>
                <w:rFonts w:ascii="Arial" w:eastAsia="Times New Roman" w:hAnsi="Arial" w:cs="Arial"/>
                <w:bCs/>
                <w:noProof w:val="0"/>
              </w:rPr>
              <w:t>00</w:t>
            </w:r>
          </w:p>
        </w:tc>
        <w:tc>
          <w:tcPr>
            <w:tcW w:w="2691" w:type="dxa"/>
          </w:tcPr>
          <w:p w:rsidR="000933BD" w:rsidRPr="009E6833" w:rsidRDefault="009E683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9E6833">
              <w:rPr>
                <w:rFonts w:ascii="Arial" w:eastAsia="Times New Roman" w:hAnsi="Arial" w:cs="Arial"/>
                <w:bCs/>
                <w:noProof w:val="0"/>
              </w:rPr>
              <w:t>10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Brdovečka odvojak, kbr. 17</w:t>
            </w:r>
          </w:p>
        </w:tc>
        <w:tc>
          <w:tcPr>
            <w:tcW w:w="1357" w:type="dxa"/>
          </w:tcPr>
          <w:p w:rsidR="000933BD" w:rsidRPr="009E6833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9E6833">
              <w:rPr>
                <w:rFonts w:ascii="Arial" w:eastAsia="Times New Roman" w:hAnsi="Arial" w:cs="Arial"/>
                <w:bCs/>
                <w:noProof w:val="0"/>
              </w:rPr>
              <w:t>150</w:t>
            </w:r>
          </w:p>
        </w:tc>
        <w:tc>
          <w:tcPr>
            <w:tcW w:w="2691" w:type="dxa"/>
          </w:tcPr>
          <w:p w:rsidR="000933BD" w:rsidRPr="00047CB2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047CB2">
              <w:rPr>
                <w:rFonts w:ascii="Arial" w:eastAsia="Times New Roman" w:hAnsi="Arial" w:cs="Arial"/>
                <w:bCs/>
                <w:noProof w:val="0"/>
              </w:rPr>
              <w:t>15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1357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i/>
                <w:noProof w:val="0"/>
              </w:rPr>
            </w:pPr>
          </w:p>
        </w:tc>
        <w:tc>
          <w:tcPr>
            <w:tcW w:w="2691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i/>
                <w:noProof w:val="0"/>
              </w:rPr>
            </w:pPr>
          </w:p>
        </w:tc>
      </w:tr>
      <w:tr w:rsidR="000933BD" w:rsidRPr="000933BD" w:rsidTr="00FC3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  <w:shd w:val="clear" w:color="auto" w:fill="F4B083" w:themeFill="accent2" w:themeFillTint="99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UKUPNO:</w:t>
            </w:r>
          </w:p>
        </w:tc>
        <w:tc>
          <w:tcPr>
            <w:tcW w:w="1357" w:type="dxa"/>
            <w:shd w:val="clear" w:color="auto" w:fill="F4B083" w:themeFill="accent2" w:themeFillTint="99"/>
          </w:tcPr>
          <w:p w:rsidR="000933BD" w:rsidRPr="0086451B" w:rsidRDefault="00D27756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>
              <w:rPr>
                <w:rFonts w:ascii="Arial" w:eastAsia="Times New Roman" w:hAnsi="Arial" w:cs="Arial"/>
                <w:b/>
                <w:bCs/>
                <w:noProof w:val="0"/>
              </w:rPr>
              <w:t>980</w:t>
            </w:r>
          </w:p>
        </w:tc>
        <w:tc>
          <w:tcPr>
            <w:tcW w:w="2691" w:type="dxa"/>
            <w:shd w:val="clear" w:color="auto" w:fill="F4B083" w:themeFill="accent2" w:themeFillTint="99"/>
          </w:tcPr>
          <w:p w:rsidR="000933BD" w:rsidRPr="0086451B" w:rsidRDefault="00D27756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>
              <w:rPr>
                <w:rFonts w:ascii="Arial" w:eastAsia="Times New Roman" w:hAnsi="Arial" w:cs="Arial"/>
                <w:b/>
                <w:bCs/>
                <w:noProof w:val="0"/>
              </w:rPr>
              <w:t>90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1357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i/>
                <w:noProof w:val="0"/>
              </w:rPr>
            </w:pPr>
          </w:p>
        </w:tc>
        <w:tc>
          <w:tcPr>
            <w:tcW w:w="2691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i/>
                <w:noProof w:val="0"/>
              </w:rPr>
            </w:pP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3.</w:t>
            </w:r>
          </w:p>
        </w:tc>
        <w:tc>
          <w:tcPr>
            <w:tcW w:w="4553" w:type="dxa"/>
            <w:shd w:val="clear" w:color="auto" w:fill="FFFF00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MO TRSTENIK</w:t>
            </w:r>
          </w:p>
        </w:tc>
        <w:tc>
          <w:tcPr>
            <w:tcW w:w="1357" w:type="dxa"/>
            <w:shd w:val="clear" w:color="auto" w:fill="FFFF00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i/>
                <w:noProof w:val="0"/>
              </w:rPr>
            </w:pPr>
          </w:p>
        </w:tc>
        <w:tc>
          <w:tcPr>
            <w:tcW w:w="2691" w:type="dxa"/>
            <w:shd w:val="clear" w:color="auto" w:fill="FFFF00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i/>
                <w:noProof w:val="0"/>
              </w:rPr>
            </w:pP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Cs/>
                <w:noProof w:val="0"/>
              </w:rPr>
              <w:t>Ulica Matije Fistrića</w:t>
            </w:r>
          </w:p>
        </w:tc>
        <w:tc>
          <w:tcPr>
            <w:tcW w:w="1357" w:type="dxa"/>
          </w:tcPr>
          <w:p w:rsidR="000933BD" w:rsidRPr="0086451B" w:rsidRDefault="00C0306A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100</w:t>
            </w:r>
          </w:p>
        </w:tc>
        <w:tc>
          <w:tcPr>
            <w:tcW w:w="2691" w:type="dxa"/>
          </w:tcPr>
          <w:p w:rsidR="000933BD" w:rsidRPr="0086451B" w:rsidRDefault="001326F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3</w:t>
            </w:r>
            <w:r w:rsidR="0086451B" w:rsidRPr="0086451B">
              <w:rPr>
                <w:rFonts w:ascii="Arial" w:eastAsia="Times New Roman" w:hAnsi="Arial" w:cs="Arial"/>
                <w:bCs/>
                <w:noProof w:val="0"/>
              </w:rPr>
              <w:t>0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Cs/>
                <w:noProof w:val="0"/>
              </w:rPr>
              <w:t>Mokrička ulica, 3. odvojak</w:t>
            </w:r>
          </w:p>
        </w:tc>
        <w:tc>
          <w:tcPr>
            <w:tcW w:w="1357" w:type="dxa"/>
          </w:tcPr>
          <w:p w:rsidR="000933BD" w:rsidRPr="0086451B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150</w:t>
            </w:r>
          </w:p>
        </w:tc>
        <w:tc>
          <w:tcPr>
            <w:tcW w:w="2691" w:type="dxa"/>
          </w:tcPr>
          <w:p w:rsidR="000933BD" w:rsidRPr="0086451B" w:rsidRDefault="001326F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3</w:t>
            </w:r>
            <w:r w:rsidR="009E6833" w:rsidRPr="0086451B">
              <w:rPr>
                <w:rFonts w:ascii="Arial" w:eastAsia="Times New Roman" w:hAnsi="Arial" w:cs="Arial"/>
                <w:bCs/>
                <w:noProof w:val="0"/>
              </w:rPr>
              <w:t>0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1357" w:type="dxa"/>
          </w:tcPr>
          <w:p w:rsidR="000933BD" w:rsidRPr="0086451B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2691" w:type="dxa"/>
          </w:tcPr>
          <w:p w:rsidR="000933BD" w:rsidRPr="0086451B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1357" w:type="dxa"/>
          </w:tcPr>
          <w:p w:rsidR="000933BD" w:rsidRPr="0086451B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2691" w:type="dxa"/>
          </w:tcPr>
          <w:p w:rsidR="000933BD" w:rsidRPr="0086451B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</w:tr>
      <w:tr w:rsidR="000933BD" w:rsidRPr="000933BD" w:rsidTr="00FC3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  <w:shd w:val="clear" w:color="auto" w:fill="F4B083" w:themeFill="accent2" w:themeFillTint="99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UKUPNO:</w:t>
            </w:r>
          </w:p>
        </w:tc>
        <w:tc>
          <w:tcPr>
            <w:tcW w:w="1357" w:type="dxa"/>
            <w:shd w:val="clear" w:color="auto" w:fill="F4B083" w:themeFill="accent2" w:themeFillTint="99"/>
          </w:tcPr>
          <w:p w:rsidR="000933BD" w:rsidRPr="0086451B" w:rsidRDefault="0086451B" w:rsidP="0086451B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/>
                <w:bCs/>
                <w:noProof w:val="0"/>
              </w:rPr>
              <w:t>250</w:t>
            </w:r>
          </w:p>
        </w:tc>
        <w:tc>
          <w:tcPr>
            <w:tcW w:w="2691" w:type="dxa"/>
            <w:shd w:val="clear" w:color="auto" w:fill="F4B083" w:themeFill="accent2" w:themeFillTint="99"/>
          </w:tcPr>
          <w:p w:rsidR="000933BD" w:rsidRPr="0086451B" w:rsidRDefault="00D27756" w:rsidP="0086451B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>
              <w:rPr>
                <w:rFonts w:ascii="Arial" w:eastAsia="Times New Roman" w:hAnsi="Arial" w:cs="Arial"/>
                <w:b/>
                <w:bCs/>
                <w:noProof w:val="0"/>
              </w:rPr>
              <w:t>60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1357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i/>
                <w:noProof w:val="0"/>
              </w:rPr>
            </w:pPr>
          </w:p>
        </w:tc>
        <w:tc>
          <w:tcPr>
            <w:tcW w:w="269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i/>
                <w:noProof w:val="0"/>
              </w:rPr>
            </w:pP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4.</w:t>
            </w:r>
          </w:p>
        </w:tc>
        <w:tc>
          <w:tcPr>
            <w:tcW w:w="4553" w:type="dxa"/>
            <w:shd w:val="clear" w:color="auto" w:fill="FFFF00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MO KRAJ DONJI</w:t>
            </w:r>
          </w:p>
        </w:tc>
        <w:tc>
          <w:tcPr>
            <w:tcW w:w="1357" w:type="dxa"/>
            <w:shd w:val="clear" w:color="auto" w:fill="FFFF00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i/>
                <w:noProof w:val="0"/>
              </w:rPr>
            </w:pPr>
          </w:p>
        </w:tc>
        <w:tc>
          <w:tcPr>
            <w:tcW w:w="2691" w:type="dxa"/>
            <w:shd w:val="clear" w:color="auto" w:fill="FFFF00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i/>
                <w:noProof w:val="0"/>
              </w:rPr>
            </w:pP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Cs/>
                <w:noProof w:val="0"/>
              </w:rPr>
              <w:t>Vodovodna ulica, 1. odvojak</w:t>
            </w:r>
          </w:p>
        </w:tc>
        <w:tc>
          <w:tcPr>
            <w:tcW w:w="1357" w:type="dxa"/>
          </w:tcPr>
          <w:p w:rsidR="000933BD" w:rsidRPr="0086451B" w:rsidRDefault="000933BD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160</w:t>
            </w:r>
          </w:p>
        </w:tc>
        <w:tc>
          <w:tcPr>
            <w:tcW w:w="2691" w:type="dxa"/>
          </w:tcPr>
          <w:p w:rsidR="000933BD" w:rsidRPr="0086451B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15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E35714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Stari zdenac</w:t>
            </w:r>
          </w:p>
        </w:tc>
        <w:tc>
          <w:tcPr>
            <w:tcW w:w="1357" w:type="dxa"/>
          </w:tcPr>
          <w:p w:rsidR="000933BD" w:rsidRPr="0086451B" w:rsidRDefault="00E35714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190</w:t>
            </w:r>
          </w:p>
        </w:tc>
        <w:tc>
          <w:tcPr>
            <w:tcW w:w="2691" w:type="dxa"/>
          </w:tcPr>
          <w:p w:rsidR="000933BD" w:rsidRPr="0086451B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15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E572BC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Jakolićev odvojak, kbr. 6</w:t>
            </w:r>
          </w:p>
        </w:tc>
        <w:tc>
          <w:tcPr>
            <w:tcW w:w="1357" w:type="dxa"/>
          </w:tcPr>
          <w:p w:rsidR="000933BD" w:rsidRPr="0086451B" w:rsidRDefault="00E572BC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90</w:t>
            </w:r>
          </w:p>
        </w:tc>
        <w:tc>
          <w:tcPr>
            <w:tcW w:w="2691" w:type="dxa"/>
          </w:tcPr>
          <w:p w:rsidR="000933BD" w:rsidRPr="0086451B" w:rsidRDefault="001326F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10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C0306A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Topoljska ulica, 1. odvojak</w:t>
            </w:r>
          </w:p>
        </w:tc>
        <w:tc>
          <w:tcPr>
            <w:tcW w:w="1357" w:type="dxa"/>
          </w:tcPr>
          <w:p w:rsidR="000933BD" w:rsidRPr="0086451B" w:rsidRDefault="00C0306A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110</w:t>
            </w:r>
          </w:p>
        </w:tc>
        <w:tc>
          <w:tcPr>
            <w:tcW w:w="2691" w:type="dxa"/>
          </w:tcPr>
          <w:p w:rsidR="000933BD" w:rsidRPr="0086451B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15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C0306A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Topoljska ulica, 2. odvojak</w:t>
            </w:r>
          </w:p>
        </w:tc>
        <w:tc>
          <w:tcPr>
            <w:tcW w:w="1357" w:type="dxa"/>
          </w:tcPr>
          <w:p w:rsidR="000933BD" w:rsidRPr="0086451B" w:rsidRDefault="00C0306A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50</w:t>
            </w:r>
          </w:p>
        </w:tc>
        <w:tc>
          <w:tcPr>
            <w:tcW w:w="2691" w:type="dxa"/>
          </w:tcPr>
          <w:p w:rsidR="000933BD" w:rsidRPr="0086451B" w:rsidRDefault="00646B17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10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1326F3" w:rsidRDefault="001326F3" w:rsidP="001326F3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1326F3">
              <w:rPr>
                <w:rFonts w:ascii="Arial" w:eastAsia="Times New Roman" w:hAnsi="Arial" w:cs="Arial"/>
                <w:bCs/>
                <w:noProof w:val="0"/>
              </w:rPr>
              <w:t>Bijeli Brijeg prema kbr. 15</w:t>
            </w:r>
          </w:p>
        </w:tc>
        <w:tc>
          <w:tcPr>
            <w:tcW w:w="1357" w:type="dxa"/>
          </w:tcPr>
          <w:p w:rsidR="000933BD" w:rsidRPr="0086451B" w:rsidRDefault="001326F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250</w:t>
            </w:r>
          </w:p>
        </w:tc>
        <w:tc>
          <w:tcPr>
            <w:tcW w:w="2691" w:type="dxa"/>
          </w:tcPr>
          <w:p w:rsidR="000933BD" w:rsidRPr="0086451B" w:rsidRDefault="001326F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30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FA5DDB" w:rsidRDefault="00FA5DDB" w:rsidP="00FA5DDB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FA5DDB">
              <w:rPr>
                <w:rFonts w:ascii="Arial" w:eastAsia="Times New Roman" w:hAnsi="Arial" w:cs="Arial"/>
                <w:bCs/>
                <w:noProof w:val="0"/>
              </w:rPr>
              <w:t>Kaptolska, odvojak</w:t>
            </w:r>
          </w:p>
        </w:tc>
        <w:tc>
          <w:tcPr>
            <w:tcW w:w="1357" w:type="dxa"/>
          </w:tcPr>
          <w:p w:rsidR="000933BD" w:rsidRPr="0086451B" w:rsidRDefault="00FA5DD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200</w:t>
            </w:r>
          </w:p>
        </w:tc>
        <w:tc>
          <w:tcPr>
            <w:tcW w:w="2691" w:type="dxa"/>
          </w:tcPr>
          <w:p w:rsidR="000933BD" w:rsidRPr="0086451B" w:rsidRDefault="00FA5DD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30</w:t>
            </w:r>
          </w:p>
        </w:tc>
      </w:tr>
      <w:tr w:rsidR="000933BD" w:rsidRPr="000933BD" w:rsidTr="00FC3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  <w:shd w:val="clear" w:color="auto" w:fill="F4B083" w:themeFill="accent2" w:themeFillTint="99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UKUPNO:</w:t>
            </w:r>
          </w:p>
        </w:tc>
        <w:tc>
          <w:tcPr>
            <w:tcW w:w="1357" w:type="dxa"/>
            <w:shd w:val="clear" w:color="auto" w:fill="F4B083" w:themeFill="accent2" w:themeFillTint="99"/>
          </w:tcPr>
          <w:p w:rsidR="000933BD" w:rsidRPr="0086451B" w:rsidRDefault="00D27756" w:rsidP="0086451B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>
              <w:rPr>
                <w:rFonts w:ascii="Arial" w:eastAsia="Times New Roman" w:hAnsi="Arial" w:cs="Arial"/>
                <w:b/>
                <w:bCs/>
                <w:noProof w:val="0"/>
              </w:rPr>
              <w:t>1050</w:t>
            </w:r>
          </w:p>
        </w:tc>
        <w:tc>
          <w:tcPr>
            <w:tcW w:w="2691" w:type="dxa"/>
            <w:shd w:val="clear" w:color="auto" w:fill="F4B083" w:themeFill="accent2" w:themeFillTint="99"/>
          </w:tcPr>
          <w:p w:rsidR="000933BD" w:rsidRPr="0086451B" w:rsidRDefault="00D27756" w:rsidP="0086451B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>
              <w:rPr>
                <w:rFonts w:ascii="Arial" w:eastAsia="Times New Roman" w:hAnsi="Arial" w:cs="Arial"/>
                <w:b/>
                <w:bCs/>
                <w:noProof w:val="0"/>
              </w:rPr>
              <w:t>125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1357" w:type="dxa"/>
          </w:tcPr>
          <w:p w:rsidR="000933BD" w:rsidRPr="0086451B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2691" w:type="dxa"/>
          </w:tcPr>
          <w:p w:rsidR="000933BD" w:rsidRPr="0086451B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5.</w:t>
            </w:r>
          </w:p>
        </w:tc>
        <w:tc>
          <w:tcPr>
            <w:tcW w:w="4553" w:type="dxa"/>
            <w:shd w:val="clear" w:color="auto" w:fill="FFFF00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MO KRAJ GORNJI I</w:t>
            </w:r>
          </w:p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BIJELA GORICA</w:t>
            </w:r>
          </w:p>
        </w:tc>
        <w:tc>
          <w:tcPr>
            <w:tcW w:w="1357" w:type="dxa"/>
            <w:shd w:val="clear" w:color="auto" w:fill="FFFF00"/>
          </w:tcPr>
          <w:p w:rsidR="000933BD" w:rsidRPr="0086451B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2691" w:type="dxa"/>
            <w:shd w:val="clear" w:color="auto" w:fill="FFFF00"/>
          </w:tcPr>
          <w:p w:rsidR="000933BD" w:rsidRPr="0086451B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E35714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Vinogradska ulica, prema Mlinarecu</w:t>
            </w:r>
          </w:p>
        </w:tc>
        <w:tc>
          <w:tcPr>
            <w:tcW w:w="1357" w:type="dxa"/>
          </w:tcPr>
          <w:p w:rsidR="000933BD" w:rsidRPr="0086451B" w:rsidRDefault="00D721D8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100</w:t>
            </w:r>
          </w:p>
        </w:tc>
        <w:tc>
          <w:tcPr>
            <w:tcW w:w="2691" w:type="dxa"/>
          </w:tcPr>
          <w:p w:rsidR="000933BD" w:rsidRPr="0086451B" w:rsidRDefault="001326F3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2</w:t>
            </w:r>
            <w:r w:rsidR="00952E3B" w:rsidRPr="0086451B">
              <w:rPr>
                <w:rFonts w:ascii="Arial" w:eastAsia="Times New Roman" w:hAnsi="Arial" w:cs="Arial"/>
                <w:bCs/>
                <w:noProof w:val="0"/>
              </w:rPr>
              <w:t>0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1326F3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Bregovita ulica, odvojak prema Benko</w:t>
            </w:r>
          </w:p>
        </w:tc>
        <w:tc>
          <w:tcPr>
            <w:tcW w:w="1357" w:type="dxa"/>
          </w:tcPr>
          <w:p w:rsidR="000933BD" w:rsidRPr="0086451B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2</w:t>
            </w:r>
            <w:r w:rsidR="00646B17" w:rsidRPr="0086451B">
              <w:rPr>
                <w:rFonts w:ascii="Arial" w:eastAsia="Times New Roman" w:hAnsi="Arial" w:cs="Arial"/>
                <w:bCs/>
                <w:noProof w:val="0"/>
              </w:rPr>
              <w:t>00</w:t>
            </w:r>
          </w:p>
        </w:tc>
        <w:tc>
          <w:tcPr>
            <w:tcW w:w="2691" w:type="dxa"/>
          </w:tcPr>
          <w:p w:rsidR="000933BD" w:rsidRPr="0086451B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20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7831DE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Krajgorska, odvojak</w:t>
            </w:r>
            <w:r w:rsidR="001326F3">
              <w:rPr>
                <w:rFonts w:ascii="Arial" w:eastAsia="Times New Roman" w:hAnsi="Arial" w:cs="Arial"/>
                <w:bCs/>
                <w:noProof w:val="0"/>
              </w:rPr>
              <w:t xml:space="preserve"> prema Čuk</w:t>
            </w:r>
          </w:p>
        </w:tc>
        <w:tc>
          <w:tcPr>
            <w:tcW w:w="1357" w:type="dxa"/>
          </w:tcPr>
          <w:p w:rsidR="000933BD" w:rsidRPr="0086451B" w:rsidRDefault="007831DE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90</w:t>
            </w:r>
          </w:p>
        </w:tc>
        <w:tc>
          <w:tcPr>
            <w:tcW w:w="2691" w:type="dxa"/>
          </w:tcPr>
          <w:p w:rsidR="000933BD" w:rsidRPr="0086451B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10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7831DE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Bregovita ulica, odvojak kbr. 33</w:t>
            </w:r>
          </w:p>
        </w:tc>
        <w:tc>
          <w:tcPr>
            <w:tcW w:w="1357" w:type="dxa"/>
          </w:tcPr>
          <w:p w:rsidR="000933BD" w:rsidRPr="0086451B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</w:t>
            </w:r>
            <w:r w:rsidR="00646B17" w:rsidRPr="0086451B">
              <w:rPr>
                <w:rFonts w:ascii="Arial" w:eastAsia="Times New Roman" w:hAnsi="Arial" w:cs="Arial"/>
                <w:bCs/>
                <w:noProof w:val="0"/>
              </w:rPr>
              <w:t>00</w:t>
            </w:r>
          </w:p>
        </w:tc>
        <w:tc>
          <w:tcPr>
            <w:tcW w:w="2691" w:type="dxa"/>
          </w:tcPr>
          <w:p w:rsidR="000933BD" w:rsidRPr="0086451B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15</w:t>
            </w:r>
          </w:p>
        </w:tc>
      </w:tr>
      <w:tr w:rsidR="000933BD" w:rsidRPr="000933BD" w:rsidTr="003D1E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7831DE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Krajgorska, odvojak</w:t>
            </w:r>
            <w:r w:rsidR="004054A4">
              <w:rPr>
                <w:rFonts w:ascii="Arial" w:eastAsia="Times New Roman" w:hAnsi="Arial" w:cs="Arial"/>
                <w:bCs/>
                <w:noProof w:val="0"/>
              </w:rPr>
              <w:t xml:space="preserve"> na autobusnoj stanici</w:t>
            </w:r>
          </w:p>
        </w:tc>
        <w:tc>
          <w:tcPr>
            <w:tcW w:w="1357" w:type="dxa"/>
          </w:tcPr>
          <w:p w:rsidR="000933BD" w:rsidRPr="0086451B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100</w:t>
            </w:r>
          </w:p>
        </w:tc>
        <w:tc>
          <w:tcPr>
            <w:tcW w:w="2691" w:type="dxa"/>
          </w:tcPr>
          <w:p w:rsidR="000933BD" w:rsidRPr="0086451B" w:rsidRDefault="00952E3B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15</w:t>
            </w:r>
          </w:p>
        </w:tc>
      </w:tr>
      <w:tr w:rsidR="000933BD" w:rsidRPr="000933BD" w:rsidTr="003D1E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</w:tcPr>
          <w:p w:rsidR="000933BD" w:rsidRPr="000933BD" w:rsidRDefault="007831DE" w:rsidP="00D52CE9">
            <w:pPr>
              <w:widowControl w:val="0"/>
              <w:tabs>
                <w:tab w:val="left" w:pos="7844"/>
              </w:tabs>
              <w:spacing w:line="31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D52CE9">
              <w:rPr>
                <w:rFonts w:ascii="Arial" w:eastAsia="Times New Roman" w:hAnsi="Arial" w:cs="Arial"/>
                <w:bCs/>
                <w:noProof w:val="0"/>
              </w:rPr>
              <w:t>Krajgorska, odvojak</w:t>
            </w:r>
            <w:r w:rsidR="004054A4">
              <w:rPr>
                <w:rFonts w:ascii="Arial" w:eastAsia="Times New Roman" w:hAnsi="Arial" w:cs="Arial"/>
                <w:bCs/>
                <w:noProof w:val="0"/>
              </w:rPr>
              <w:t xml:space="preserve"> kod Kuharića</w:t>
            </w:r>
          </w:p>
        </w:tc>
        <w:tc>
          <w:tcPr>
            <w:tcW w:w="1357" w:type="dxa"/>
          </w:tcPr>
          <w:p w:rsidR="000933BD" w:rsidRPr="0086451B" w:rsidRDefault="007831DE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50</w:t>
            </w:r>
          </w:p>
        </w:tc>
        <w:tc>
          <w:tcPr>
            <w:tcW w:w="2691" w:type="dxa"/>
          </w:tcPr>
          <w:p w:rsidR="000933BD" w:rsidRPr="0086451B" w:rsidRDefault="007831DE" w:rsidP="00D52CE9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noProof w:val="0"/>
              </w:rPr>
            </w:pPr>
            <w:r w:rsidRPr="0086451B">
              <w:rPr>
                <w:rFonts w:ascii="Arial" w:eastAsia="Times New Roman" w:hAnsi="Arial" w:cs="Arial"/>
                <w:bCs/>
                <w:noProof w:val="0"/>
              </w:rPr>
              <w:t>10</w:t>
            </w:r>
          </w:p>
        </w:tc>
      </w:tr>
      <w:tr w:rsidR="000933BD" w:rsidRPr="000933BD" w:rsidTr="00FC3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1" w:type="dxa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jc w:val="both"/>
              <w:rPr>
                <w:rFonts w:ascii="Arial" w:eastAsia="Times New Roman" w:hAnsi="Arial" w:cs="Arial"/>
                <w:b/>
                <w:bCs/>
                <w:noProof w:val="0"/>
              </w:rPr>
            </w:pPr>
          </w:p>
        </w:tc>
        <w:tc>
          <w:tcPr>
            <w:tcW w:w="4553" w:type="dxa"/>
            <w:shd w:val="clear" w:color="auto" w:fill="F4B083" w:themeFill="accent2" w:themeFillTint="99"/>
          </w:tcPr>
          <w:p w:rsidR="000933BD" w:rsidRPr="000933BD" w:rsidRDefault="000933BD" w:rsidP="000933BD">
            <w:pPr>
              <w:widowControl w:val="0"/>
              <w:tabs>
                <w:tab w:val="left" w:pos="7844"/>
              </w:tabs>
              <w:spacing w:line="312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 w:rsidRPr="000933BD">
              <w:rPr>
                <w:rFonts w:ascii="Arial" w:eastAsia="Times New Roman" w:hAnsi="Arial" w:cs="Arial"/>
                <w:b/>
                <w:bCs/>
                <w:noProof w:val="0"/>
              </w:rPr>
              <w:t>UKUPNO:</w:t>
            </w:r>
          </w:p>
        </w:tc>
        <w:tc>
          <w:tcPr>
            <w:tcW w:w="1357" w:type="dxa"/>
            <w:shd w:val="clear" w:color="auto" w:fill="F4B083" w:themeFill="accent2" w:themeFillTint="99"/>
          </w:tcPr>
          <w:p w:rsidR="000933BD" w:rsidRPr="0086451B" w:rsidRDefault="00405375" w:rsidP="0086451B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>
              <w:rPr>
                <w:rFonts w:ascii="Arial" w:eastAsia="Times New Roman" w:hAnsi="Arial" w:cs="Arial"/>
                <w:b/>
                <w:bCs/>
                <w:noProof w:val="0"/>
              </w:rPr>
              <w:t>640</w:t>
            </w:r>
          </w:p>
        </w:tc>
        <w:tc>
          <w:tcPr>
            <w:tcW w:w="2691" w:type="dxa"/>
            <w:shd w:val="clear" w:color="auto" w:fill="F4B083" w:themeFill="accent2" w:themeFillTint="99"/>
          </w:tcPr>
          <w:p w:rsidR="000933BD" w:rsidRPr="0086451B" w:rsidRDefault="00405375" w:rsidP="0086451B">
            <w:pPr>
              <w:widowControl w:val="0"/>
              <w:tabs>
                <w:tab w:val="left" w:pos="7844"/>
              </w:tabs>
              <w:spacing w:line="312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noProof w:val="0"/>
              </w:rPr>
            </w:pPr>
            <w:r>
              <w:rPr>
                <w:rFonts w:ascii="Arial" w:eastAsia="Times New Roman" w:hAnsi="Arial" w:cs="Arial"/>
                <w:b/>
                <w:bCs/>
                <w:noProof w:val="0"/>
              </w:rPr>
              <w:t>90</w:t>
            </w:r>
          </w:p>
        </w:tc>
      </w:tr>
    </w:tbl>
    <w:p w:rsidR="000933BD" w:rsidRPr="000933BD" w:rsidRDefault="000933BD" w:rsidP="000933B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noProof w:val="0"/>
        </w:rPr>
      </w:pPr>
    </w:p>
    <w:p w:rsidR="000933BD" w:rsidRPr="000933BD" w:rsidRDefault="000933BD" w:rsidP="000933B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noProof w:val="0"/>
          <w:u w:val="single"/>
        </w:rPr>
      </w:pPr>
    </w:p>
    <w:p w:rsidR="000933BD" w:rsidRPr="000933BD" w:rsidRDefault="000933BD" w:rsidP="000933BD">
      <w:pPr>
        <w:keepNext/>
        <w:keepLines/>
        <w:widowControl w:val="0"/>
        <w:numPr>
          <w:ilvl w:val="0"/>
          <w:numId w:val="4"/>
        </w:numPr>
        <w:tabs>
          <w:tab w:val="left" w:pos="1210"/>
        </w:tabs>
        <w:autoSpaceDE w:val="0"/>
        <w:autoSpaceDN w:val="0"/>
        <w:spacing w:before="83" w:after="54" w:line="220" w:lineRule="exact"/>
        <w:jc w:val="both"/>
        <w:outlineLvl w:val="0"/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ZIMSKO ODRŽAVANJE CESTA                                                      </w:t>
      </w:r>
      <w:r w:rsidR="00DC2806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     </w:t>
      </w:r>
      <w:r w:rsidR="0097224F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 </w:t>
      </w:r>
      <w:r w:rsidR="00DC2806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  </w:t>
      </w:r>
      <w:r w:rsidRPr="000933B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80.000,00 kn</w:t>
      </w:r>
    </w:p>
    <w:p w:rsidR="000933BD" w:rsidRPr="000933BD" w:rsidRDefault="000933BD" w:rsidP="000933BD">
      <w:pPr>
        <w:keepNext/>
        <w:keepLines/>
        <w:widowControl w:val="0"/>
        <w:shd w:val="clear" w:color="auto" w:fill="FFFFFF"/>
        <w:tabs>
          <w:tab w:val="left" w:pos="426"/>
        </w:tabs>
        <w:spacing w:after="0" w:line="312" w:lineRule="exact"/>
        <w:ind w:left="360"/>
        <w:outlineLvl w:val="0"/>
        <w:rPr>
          <w:rFonts w:ascii="Arial" w:eastAsia="Times New Roman" w:hAnsi="Arial" w:cs="Arial"/>
          <w:bCs/>
          <w:i/>
          <w:noProof w:val="0"/>
        </w:rPr>
      </w:pPr>
      <w:r w:rsidRPr="000933BD">
        <w:rPr>
          <w:rFonts w:ascii="Arial" w:eastAsia="Times New Roman" w:hAnsi="Arial" w:cs="Arial"/>
          <w:bCs/>
          <w:i/>
          <w:noProof w:val="0"/>
        </w:rPr>
        <w:t xml:space="preserve">    </w:t>
      </w:r>
      <w:r w:rsidR="00DC2806">
        <w:rPr>
          <w:rFonts w:ascii="Arial" w:eastAsia="Times New Roman" w:hAnsi="Arial" w:cs="Arial"/>
          <w:bCs/>
          <w:i/>
          <w:noProof w:val="0"/>
        </w:rPr>
        <w:t xml:space="preserve">  </w:t>
      </w:r>
      <w:r w:rsidRPr="000933BD">
        <w:rPr>
          <w:rFonts w:ascii="Arial" w:eastAsia="Times New Roman" w:hAnsi="Arial" w:cs="Arial"/>
          <w:bCs/>
          <w:i/>
          <w:noProof w:val="0"/>
          <w:shd w:val="clear" w:color="auto" w:fill="FFFF00"/>
        </w:rPr>
        <w:t xml:space="preserve">Izvor financiranja : 1.1. Prihodi od poreza                                         </w:t>
      </w:r>
      <w:r w:rsidR="0097224F">
        <w:rPr>
          <w:rFonts w:ascii="Arial" w:eastAsia="Times New Roman" w:hAnsi="Arial" w:cs="Arial"/>
          <w:bCs/>
          <w:i/>
          <w:noProof w:val="0"/>
          <w:shd w:val="clear" w:color="auto" w:fill="FFFF00"/>
        </w:rPr>
        <w:t xml:space="preserve">    </w:t>
      </w:r>
      <w:r w:rsidRPr="000933BD">
        <w:rPr>
          <w:rFonts w:ascii="Arial" w:eastAsia="Times New Roman" w:hAnsi="Arial" w:cs="Arial"/>
          <w:bCs/>
          <w:i/>
          <w:noProof w:val="0"/>
          <w:shd w:val="clear" w:color="auto" w:fill="FFFF00"/>
        </w:rPr>
        <w:t xml:space="preserve">         80.000,00 kn</w:t>
      </w:r>
    </w:p>
    <w:p w:rsidR="000933BD" w:rsidRPr="000933BD" w:rsidRDefault="000933BD" w:rsidP="000933BD">
      <w:pPr>
        <w:keepNext/>
        <w:keepLines/>
        <w:widowControl w:val="0"/>
        <w:tabs>
          <w:tab w:val="left" w:pos="426"/>
        </w:tabs>
        <w:spacing w:after="0" w:line="312" w:lineRule="exact"/>
        <w:ind w:left="360"/>
        <w:outlineLvl w:val="0"/>
        <w:rPr>
          <w:rFonts w:ascii="Arial" w:eastAsia="Times New Roman" w:hAnsi="Arial" w:cs="Arial"/>
          <w:bCs/>
          <w:i/>
          <w:noProof w:val="0"/>
        </w:rPr>
      </w:pPr>
      <w:r w:rsidRPr="000933BD">
        <w:rPr>
          <w:rFonts w:ascii="Arial" w:eastAsia="Times New Roman" w:hAnsi="Arial" w:cs="Arial"/>
          <w:bCs/>
          <w:i/>
          <w:noProof w:val="0"/>
        </w:rPr>
        <w:tab/>
      </w:r>
      <w:r w:rsidRPr="000933BD">
        <w:rPr>
          <w:rFonts w:ascii="Arial" w:eastAsia="Times New Roman" w:hAnsi="Arial" w:cs="Arial"/>
          <w:bCs/>
          <w:i/>
          <w:noProof w:val="0"/>
        </w:rPr>
        <w:tab/>
      </w:r>
      <w:r w:rsidRPr="000933BD">
        <w:rPr>
          <w:rFonts w:ascii="Arial" w:eastAsia="Times New Roman" w:hAnsi="Arial" w:cs="Arial"/>
          <w:bCs/>
          <w:i/>
          <w:noProof w:val="0"/>
        </w:rPr>
        <w:tab/>
      </w:r>
      <w:r w:rsidRPr="000933BD">
        <w:rPr>
          <w:rFonts w:ascii="Arial" w:eastAsia="Times New Roman" w:hAnsi="Arial" w:cs="Arial"/>
          <w:bCs/>
          <w:i/>
          <w:noProof w:val="0"/>
        </w:rPr>
        <w:tab/>
      </w:r>
    </w:p>
    <w:p w:rsidR="000933BD" w:rsidRPr="000933BD" w:rsidRDefault="000933BD" w:rsidP="00DC2806">
      <w:pPr>
        <w:widowControl w:val="0"/>
        <w:autoSpaceDE w:val="0"/>
        <w:autoSpaceDN w:val="0"/>
        <w:spacing w:after="0" w:line="240" w:lineRule="auto"/>
        <w:ind w:right="-142"/>
        <w:jc w:val="both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ab/>
        <w:t>Zimska služba obuhvaća radove neophodne za održavanje prohodnosti nerazvrstane ceste, puteva i javnih površina te sigurnosti odvijanja prometa. Nerazvrstana cesta smatra se prohodnom kada je radovima na uklanjanju snijega omogućeno prometovanje vozila uz upotrebu zimske opreme.</w:t>
      </w:r>
    </w:p>
    <w:p w:rsidR="000933BD" w:rsidRPr="000933BD" w:rsidRDefault="000933BD" w:rsidP="00DC2806">
      <w:pPr>
        <w:widowControl w:val="0"/>
        <w:autoSpaceDE w:val="0"/>
        <w:autoSpaceDN w:val="0"/>
        <w:spacing w:after="0" w:line="240" w:lineRule="auto"/>
        <w:ind w:right="1142"/>
        <w:jc w:val="both"/>
        <w:rPr>
          <w:rFonts w:ascii="Arial" w:eastAsia="Arial" w:hAnsi="Arial" w:cs="Arial"/>
          <w:noProof w:val="0"/>
        </w:rPr>
      </w:pPr>
    </w:p>
    <w:p w:rsidR="00DC2806" w:rsidRDefault="000933BD" w:rsidP="00DC2806">
      <w:pPr>
        <w:widowControl w:val="0"/>
        <w:autoSpaceDE w:val="0"/>
        <w:autoSpaceDN w:val="0"/>
        <w:spacing w:after="0" w:line="240" w:lineRule="auto"/>
        <w:ind w:right="-142"/>
        <w:jc w:val="both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ab/>
        <w:t xml:space="preserve">Pod radovima održavanja cesta i drugih javnih površina u zimskim uvjetima razumijevaju se naročito: pripremni radovi prije nastupanja zimskih uvjeta; organiziranje mjesta pripravnosti i njihovo označavanje; zaštitne mjere protiv stvaranja poledice, snježnih nanosa i zapuha; čišćenje snijega s kolnika, drugih javnih površina, nogostupa i prometne signalizacije; </w:t>
      </w:r>
    </w:p>
    <w:p w:rsidR="00FC3067" w:rsidRDefault="00FC3067" w:rsidP="00DC2806">
      <w:pPr>
        <w:widowControl w:val="0"/>
        <w:autoSpaceDE w:val="0"/>
        <w:autoSpaceDN w:val="0"/>
        <w:spacing w:after="0" w:line="240" w:lineRule="auto"/>
        <w:ind w:right="-142"/>
        <w:jc w:val="both"/>
        <w:rPr>
          <w:rFonts w:ascii="Arial" w:eastAsia="Arial" w:hAnsi="Arial" w:cs="Arial"/>
          <w:noProof w:val="0"/>
        </w:rPr>
      </w:pPr>
    </w:p>
    <w:p w:rsidR="000933BD" w:rsidRDefault="000933BD" w:rsidP="00DC2806">
      <w:pPr>
        <w:widowControl w:val="0"/>
        <w:autoSpaceDE w:val="0"/>
        <w:autoSpaceDN w:val="0"/>
        <w:spacing w:after="0" w:line="240" w:lineRule="auto"/>
        <w:ind w:right="-142"/>
        <w:jc w:val="both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>posipavanje; uklanjanje posutog pijeska; obilježavanje rubova kolnika; ručno ili strojno čišćenje odvodnih kanala i propusta; osiguravanje odvodnje sa kolnika; uklanjanje vozila sa kolnika; postavljanje posebne prometne signalizacije u slučajevima posebnog režima prometa ili zatvaranja dijela nerazvrstane ceste.</w:t>
      </w:r>
    </w:p>
    <w:p w:rsidR="00FC3067" w:rsidRPr="000933BD" w:rsidRDefault="00FC3067" w:rsidP="00DC2806">
      <w:pPr>
        <w:widowControl w:val="0"/>
        <w:autoSpaceDE w:val="0"/>
        <w:autoSpaceDN w:val="0"/>
        <w:spacing w:after="0" w:line="240" w:lineRule="auto"/>
        <w:ind w:right="-142"/>
        <w:jc w:val="both"/>
        <w:rPr>
          <w:rFonts w:ascii="Arial" w:eastAsia="Arial" w:hAnsi="Arial" w:cs="Arial"/>
          <w:noProof w:val="0"/>
        </w:rPr>
      </w:pPr>
    </w:p>
    <w:p w:rsidR="000933BD" w:rsidRPr="000933BD" w:rsidRDefault="000933BD" w:rsidP="000933BD">
      <w:pPr>
        <w:widowControl w:val="0"/>
        <w:autoSpaceDE w:val="0"/>
        <w:autoSpaceDN w:val="0"/>
        <w:spacing w:after="0" w:line="240" w:lineRule="auto"/>
        <w:ind w:right="1142"/>
        <w:jc w:val="both"/>
        <w:rPr>
          <w:rFonts w:ascii="Arial" w:eastAsia="Arial" w:hAnsi="Arial" w:cs="Arial"/>
          <w:noProof w:val="0"/>
        </w:rPr>
      </w:pPr>
    </w:p>
    <w:p w:rsidR="000933BD" w:rsidRDefault="000933BD" w:rsidP="007D7183">
      <w:pPr>
        <w:widowControl w:val="0"/>
        <w:numPr>
          <w:ilvl w:val="0"/>
          <w:numId w:val="4"/>
        </w:numPr>
        <w:autoSpaceDE w:val="0"/>
        <w:autoSpaceDN w:val="0"/>
        <w:spacing w:before="83" w:after="0" w:line="240" w:lineRule="auto"/>
        <w:ind w:right="-142"/>
        <w:jc w:val="both"/>
        <w:rPr>
          <w:rFonts w:ascii="Arial" w:eastAsia="Arial" w:hAnsi="Arial" w:cs="Arial"/>
          <w:b/>
          <w:noProof w:val="0"/>
        </w:rPr>
      </w:pPr>
      <w:r w:rsidRPr="000933BD">
        <w:rPr>
          <w:rFonts w:ascii="Arial" w:eastAsia="Arial" w:hAnsi="Arial" w:cs="Arial"/>
          <w:b/>
          <w:noProof w:val="0"/>
        </w:rPr>
        <w:t xml:space="preserve">ODRŽAVANJE GROBLJA, ISPRAĆAJNOG MJESTA I MRTVAČNICE GROBLJA MARIJA GORICA I SVETI KRIŽ                                         </w:t>
      </w:r>
      <w:r w:rsidR="007D7183">
        <w:rPr>
          <w:rFonts w:ascii="Arial" w:eastAsia="Arial" w:hAnsi="Arial" w:cs="Arial"/>
          <w:b/>
          <w:noProof w:val="0"/>
        </w:rPr>
        <w:t xml:space="preserve">     </w:t>
      </w:r>
      <w:r w:rsidR="007905AF">
        <w:rPr>
          <w:rFonts w:ascii="Arial" w:eastAsia="Arial" w:hAnsi="Arial" w:cs="Arial"/>
          <w:b/>
          <w:noProof w:val="0"/>
        </w:rPr>
        <w:t xml:space="preserve">                         </w:t>
      </w:r>
      <w:r w:rsidRPr="000933BD">
        <w:rPr>
          <w:rFonts w:ascii="Arial" w:eastAsia="Arial" w:hAnsi="Arial" w:cs="Arial"/>
          <w:b/>
          <w:noProof w:val="0"/>
        </w:rPr>
        <w:t>69.000,00kn</w:t>
      </w:r>
    </w:p>
    <w:p w:rsidR="007D7183" w:rsidRPr="000933BD" w:rsidRDefault="007D7183" w:rsidP="007D7183">
      <w:pPr>
        <w:widowControl w:val="0"/>
        <w:autoSpaceDE w:val="0"/>
        <w:autoSpaceDN w:val="0"/>
        <w:spacing w:before="83" w:after="0" w:line="240" w:lineRule="auto"/>
        <w:ind w:left="720" w:right="-142"/>
        <w:jc w:val="both"/>
        <w:rPr>
          <w:rFonts w:ascii="Arial" w:eastAsia="Arial" w:hAnsi="Arial" w:cs="Arial"/>
          <w:b/>
          <w:noProof w:val="0"/>
        </w:rPr>
      </w:pPr>
    </w:p>
    <w:p w:rsidR="000933BD" w:rsidRPr="000933BD" w:rsidRDefault="000933BD" w:rsidP="007D7183">
      <w:pPr>
        <w:keepNext/>
        <w:keepLines/>
        <w:widowControl w:val="0"/>
        <w:tabs>
          <w:tab w:val="left" w:pos="426"/>
        </w:tabs>
        <w:spacing w:after="0" w:line="312" w:lineRule="exact"/>
        <w:ind w:left="720" w:right="-142"/>
        <w:outlineLvl w:val="0"/>
        <w:rPr>
          <w:rFonts w:ascii="Arial" w:eastAsia="Times New Roman" w:hAnsi="Arial" w:cs="Arial"/>
          <w:bCs/>
          <w:i/>
          <w:noProof w:val="0"/>
          <w:shd w:val="clear" w:color="auto" w:fill="FFFF00"/>
        </w:rPr>
      </w:pPr>
      <w:r w:rsidRPr="000933BD">
        <w:rPr>
          <w:rFonts w:ascii="Arial" w:eastAsia="Times New Roman" w:hAnsi="Arial" w:cs="Arial"/>
          <w:bCs/>
          <w:i/>
          <w:noProof w:val="0"/>
          <w:shd w:val="clear" w:color="auto" w:fill="FFFF00"/>
        </w:rPr>
        <w:t xml:space="preserve">Izvor financiranja : 4.5. Prihodi od grobne naknade                          </w:t>
      </w:r>
      <w:r w:rsidR="007D7183">
        <w:rPr>
          <w:rFonts w:ascii="Arial" w:eastAsia="Times New Roman" w:hAnsi="Arial" w:cs="Arial"/>
          <w:bCs/>
          <w:i/>
          <w:noProof w:val="0"/>
          <w:shd w:val="clear" w:color="auto" w:fill="FFFF00"/>
        </w:rPr>
        <w:t xml:space="preserve">      </w:t>
      </w:r>
      <w:r w:rsidR="008B38B2">
        <w:rPr>
          <w:rFonts w:ascii="Arial" w:eastAsia="Times New Roman" w:hAnsi="Arial" w:cs="Arial"/>
          <w:bCs/>
          <w:i/>
          <w:noProof w:val="0"/>
          <w:shd w:val="clear" w:color="auto" w:fill="FFFF00"/>
        </w:rPr>
        <w:t xml:space="preserve">     </w:t>
      </w:r>
      <w:r w:rsidR="007D7183">
        <w:rPr>
          <w:rFonts w:ascii="Arial" w:eastAsia="Times New Roman" w:hAnsi="Arial" w:cs="Arial"/>
          <w:bCs/>
          <w:i/>
          <w:noProof w:val="0"/>
          <w:shd w:val="clear" w:color="auto" w:fill="FFFF00"/>
        </w:rPr>
        <w:t xml:space="preserve">     5</w:t>
      </w:r>
      <w:r w:rsidRPr="000933BD">
        <w:rPr>
          <w:rFonts w:ascii="Arial" w:eastAsia="Times New Roman" w:hAnsi="Arial" w:cs="Arial"/>
          <w:bCs/>
          <w:i/>
          <w:noProof w:val="0"/>
          <w:shd w:val="clear" w:color="auto" w:fill="FFFF00"/>
        </w:rPr>
        <w:t>9.000,00 kn</w:t>
      </w:r>
    </w:p>
    <w:p w:rsidR="000933BD" w:rsidRPr="000933BD" w:rsidRDefault="000933BD" w:rsidP="000933BD">
      <w:pPr>
        <w:keepNext/>
        <w:keepLines/>
        <w:widowControl w:val="0"/>
        <w:tabs>
          <w:tab w:val="left" w:pos="426"/>
        </w:tabs>
        <w:spacing w:after="0" w:line="312" w:lineRule="exact"/>
        <w:ind w:left="720"/>
        <w:outlineLvl w:val="0"/>
        <w:rPr>
          <w:rFonts w:ascii="Arial" w:eastAsia="Times New Roman" w:hAnsi="Arial" w:cs="Arial"/>
          <w:bCs/>
          <w:i/>
          <w:noProof w:val="0"/>
          <w:shd w:val="clear" w:color="auto" w:fill="FFFF00"/>
        </w:rPr>
      </w:pPr>
    </w:p>
    <w:p w:rsidR="000933BD" w:rsidRPr="000933BD" w:rsidRDefault="000933BD" w:rsidP="00C76F9C">
      <w:pPr>
        <w:widowControl w:val="0"/>
        <w:autoSpaceDE w:val="0"/>
        <w:autoSpaceDN w:val="0"/>
        <w:spacing w:before="83" w:after="0" w:line="240" w:lineRule="auto"/>
        <w:ind w:left="720" w:right="-142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>A – Materijali i sredstva za čišćenje i održavanje</w:t>
      </w:r>
      <w:r w:rsidR="00C76F9C" w:rsidRPr="00C76F9C">
        <w:rPr>
          <w:rFonts w:ascii="Arial" w:eastAsia="Arial" w:hAnsi="Arial" w:cs="Arial"/>
          <w:noProof w:val="0"/>
        </w:rPr>
        <w:t xml:space="preserve">                                   </w:t>
      </w:r>
      <w:r w:rsidR="00C76F9C">
        <w:rPr>
          <w:rFonts w:ascii="Arial" w:eastAsia="Arial" w:hAnsi="Arial" w:cs="Arial"/>
          <w:noProof w:val="0"/>
        </w:rPr>
        <w:t xml:space="preserve">       </w:t>
      </w:r>
      <w:r w:rsidR="008B38B2">
        <w:rPr>
          <w:rFonts w:ascii="Arial" w:eastAsia="Arial" w:hAnsi="Arial" w:cs="Arial"/>
          <w:noProof w:val="0"/>
        </w:rPr>
        <w:t xml:space="preserve">     </w:t>
      </w:r>
      <w:r w:rsidR="00C76F9C">
        <w:rPr>
          <w:rFonts w:ascii="Arial" w:eastAsia="Arial" w:hAnsi="Arial" w:cs="Arial"/>
          <w:noProof w:val="0"/>
        </w:rPr>
        <w:t xml:space="preserve"> </w:t>
      </w:r>
      <w:r w:rsidR="00C76F9C" w:rsidRPr="00C76F9C">
        <w:rPr>
          <w:rFonts w:ascii="Arial" w:eastAsia="Arial" w:hAnsi="Arial" w:cs="Arial"/>
          <w:noProof w:val="0"/>
        </w:rPr>
        <w:t>4.000,00</w:t>
      </w:r>
      <w:r w:rsidR="00C76F9C">
        <w:rPr>
          <w:rFonts w:ascii="Arial" w:eastAsia="Arial" w:hAnsi="Arial" w:cs="Arial"/>
          <w:noProof w:val="0"/>
        </w:rPr>
        <w:t xml:space="preserve"> </w:t>
      </w:r>
      <w:r w:rsidR="00C76F9C" w:rsidRPr="00C76F9C">
        <w:rPr>
          <w:rFonts w:ascii="Arial" w:eastAsia="Arial" w:hAnsi="Arial" w:cs="Arial"/>
          <w:noProof w:val="0"/>
        </w:rPr>
        <w:t>kn</w:t>
      </w:r>
    </w:p>
    <w:p w:rsidR="000933BD" w:rsidRPr="000933BD" w:rsidRDefault="000933BD" w:rsidP="00C76F9C">
      <w:pPr>
        <w:widowControl w:val="0"/>
        <w:autoSpaceDE w:val="0"/>
        <w:autoSpaceDN w:val="0"/>
        <w:spacing w:before="83" w:after="0" w:line="240" w:lineRule="auto"/>
        <w:ind w:right="-142" w:firstLine="708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>B – Električna energija</w:t>
      </w:r>
      <w:r w:rsidR="00C76F9C">
        <w:rPr>
          <w:rFonts w:ascii="Arial" w:eastAsia="Arial" w:hAnsi="Arial" w:cs="Arial"/>
          <w:noProof w:val="0"/>
        </w:rPr>
        <w:t xml:space="preserve">                                                                                    </w:t>
      </w:r>
      <w:r w:rsidR="008B38B2">
        <w:rPr>
          <w:rFonts w:ascii="Arial" w:eastAsia="Arial" w:hAnsi="Arial" w:cs="Arial"/>
          <w:noProof w:val="0"/>
        </w:rPr>
        <w:t xml:space="preserve">    </w:t>
      </w:r>
      <w:r w:rsidR="00C76F9C">
        <w:rPr>
          <w:rFonts w:ascii="Arial" w:eastAsia="Arial" w:hAnsi="Arial" w:cs="Arial"/>
          <w:noProof w:val="0"/>
        </w:rPr>
        <w:t>4.000,00 kn</w:t>
      </w:r>
    </w:p>
    <w:p w:rsidR="000933BD" w:rsidRPr="000933BD" w:rsidRDefault="000933BD" w:rsidP="00C76F9C">
      <w:pPr>
        <w:widowControl w:val="0"/>
        <w:autoSpaceDE w:val="0"/>
        <w:autoSpaceDN w:val="0"/>
        <w:spacing w:before="83" w:after="0" w:line="240" w:lineRule="auto"/>
        <w:ind w:right="-142" w:firstLine="708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>C – Motorni benzin i dizel gorivo</w:t>
      </w:r>
      <w:r w:rsidR="00C76F9C">
        <w:rPr>
          <w:rFonts w:ascii="Arial" w:eastAsia="Arial" w:hAnsi="Arial" w:cs="Arial"/>
          <w:noProof w:val="0"/>
        </w:rPr>
        <w:t xml:space="preserve">                                                                     </w:t>
      </w:r>
      <w:r w:rsidR="008B38B2">
        <w:rPr>
          <w:rFonts w:ascii="Arial" w:eastAsia="Arial" w:hAnsi="Arial" w:cs="Arial"/>
          <w:noProof w:val="0"/>
        </w:rPr>
        <w:t xml:space="preserve">    </w:t>
      </w:r>
      <w:r w:rsidR="00C76F9C">
        <w:rPr>
          <w:rFonts w:ascii="Arial" w:eastAsia="Arial" w:hAnsi="Arial" w:cs="Arial"/>
          <w:noProof w:val="0"/>
        </w:rPr>
        <w:t>3.000,00 kn</w:t>
      </w:r>
    </w:p>
    <w:p w:rsidR="000933BD" w:rsidRPr="000933BD" w:rsidRDefault="000933BD" w:rsidP="00C76F9C">
      <w:pPr>
        <w:widowControl w:val="0"/>
        <w:autoSpaceDE w:val="0"/>
        <w:autoSpaceDN w:val="0"/>
        <w:spacing w:before="83" w:after="0" w:line="240" w:lineRule="auto"/>
        <w:ind w:left="720" w:right="-284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>D – Sitni inventar – groblje</w:t>
      </w:r>
      <w:r w:rsidR="00C76F9C">
        <w:rPr>
          <w:rFonts w:ascii="Arial" w:eastAsia="Arial" w:hAnsi="Arial" w:cs="Arial"/>
          <w:noProof w:val="0"/>
        </w:rPr>
        <w:t xml:space="preserve">                                                                              3.000,00 kn</w:t>
      </w:r>
    </w:p>
    <w:p w:rsidR="000933BD" w:rsidRPr="000933BD" w:rsidRDefault="000933BD" w:rsidP="00C76F9C">
      <w:pPr>
        <w:widowControl w:val="0"/>
        <w:autoSpaceDE w:val="0"/>
        <w:autoSpaceDN w:val="0"/>
        <w:spacing w:before="83" w:after="0" w:line="240" w:lineRule="auto"/>
        <w:ind w:left="720" w:right="-142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>E – Usluge tekućeg i investicijskog održavanja</w:t>
      </w:r>
      <w:r w:rsidR="00C76F9C">
        <w:rPr>
          <w:rFonts w:ascii="Arial" w:eastAsia="Arial" w:hAnsi="Arial" w:cs="Arial"/>
          <w:noProof w:val="0"/>
        </w:rPr>
        <w:t xml:space="preserve">                                              2.000,00 kn</w:t>
      </w:r>
    </w:p>
    <w:p w:rsidR="000933BD" w:rsidRPr="000933BD" w:rsidRDefault="000933BD" w:rsidP="00C76F9C">
      <w:pPr>
        <w:widowControl w:val="0"/>
        <w:autoSpaceDE w:val="0"/>
        <w:autoSpaceDN w:val="0"/>
        <w:spacing w:before="83" w:after="0" w:line="240" w:lineRule="auto"/>
        <w:ind w:left="720" w:right="-142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>F – Iznošenje i odvoz smeća</w:t>
      </w:r>
      <w:r w:rsidR="00C76F9C">
        <w:rPr>
          <w:rFonts w:ascii="Arial" w:eastAsia="Arial" w:hAnsi="Arial" w:cs="Arial"/>
          <w:noProof w:val="0"/>
        </w:rPr>
        <w:t xml:space="preserve">                                                                        25.000,00 kn</w:t>
      </w:r>
    </w:p>
    <w:p w:rsidR="000933BD" w:rsidRPr="008B2ADE" w:rsidRDefault="008B2ADE" w:rsidP="008B2ADE">
      <w:pPr>
        <w:widowControl w:val="0"/>
        <w:autoSpaceDE w:val="0"/>
        <w:autoSpaceDN w:val="0"/>
        <w:spacing w:before="83" w:after="0" w:line="240" w:lineRule="auto"/>
        <w:ind w:left="720" w:right="-141"/>
        <w:rPr>
          <w:rFonts w:ascii="Arial" w:eastAsia="Arial" w:hAnsi="Arial" w:cs="Arial"/>
          <w:noProof w:val="0"/>
        </w:rPr>
      </w:pPr>
      <w:r>
        <w:rPr>
          <w:rFonts w:ascii="Arial" w:eastAsia="Arial" w:hAnsi="Arial" w:cs="Arial"/>
          <w:noProof w:val="0"/>
        </w:rPr>
        <w:t xml:space="preserve">G – Opskrba vodom – groblje                                                                         3.000,00 kn </w:t>
      </w:r>
    </w:p>
    <w:p w:rsidR="000933BD" w:rsidRPr="006C5828" w:rsidRDefault="000933BD" w:rsidP="006C5828">
      <w:pPr>
        <w:widowControl w:val="0"/>
        <w:autoSpaceDE w:val="0"/>
        <w:autoSpaceDN w:val="0"/>
        <w:spacing w:before="83" w:after="0" w:line="240" w:lineRule="auto"/>
        <w:ind w:left="720" w:right="-141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>H – Ostale usluge tekućeg i investicijskog održavanja (naknade)</w:t>
      </w:r>
      <w:r w:rsidR="006C5828">
        <w:rPr>
          <w:rFonts w:ascii="Arial" w:eastAsia="Arial" w:hAnsi="Arial" w:cs="Arial"/>
          <w:noProof w:val="0"/>
        </w:rPr>
        <w:t xml:space="preserve">                </w:t>
      </w:r>
      <w:r w:rsidR="008B2ADE">
        <w:rPr>
          <w:rFonts w:ascii="Arial" w:eastAsia="Arial" w:hAnsi="Arial" w:cs="Arial"/>
          <w:noProof w:val="0"/>
        </w:rPr>
        <w:t>15.000,00 kn</w:t>
      </w:r>
    </w:p>
    <w:p w:rsidR="000933BD" w:rsidRPr="000933BD" w:rsidRDefault="000933BD" w:rsidP="000933B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b/>
          <w:noProof w:val="0"/>
          <w:u w:val="single"/>
        </w:rPr>
        <w:t xml:space="preserve"> </w:t>
      </w:r>
    </w:p>
    <w:p w:rsidR="000933BD" w:rsidRPr="000933BD" w:rsidRDefault="000933BD" w:rsidP="000933BD">
      <w:pPr>
        <w:keepNext/>
        <w:keepLines/>
        <w:widowControl w:val="0"/>
        <w:tabs>
          <w:tab w:val="left" w:pos="1210"/>
        </w:tabs>
        <w:autoSpaceDN w:val="0"/>
        <w:spacing w:before="83" w:after="54" w:line="220" w:lineRule="exact"/>
        <w:ind w:left="360"/>
        <w:jc w:val="both"/>
        <w:outlineLvl w:val="0"/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</w:pPr>
      <w:bookmarkStart w:id="4" w:name="bookmark6"/>
      <w:r w:rsidRPr="000933BD">
        <w:rPr>
          <w:rFonts w:ascii="Arial" w:eastAsia="Times New Roman" w:hAnsi="Arial" w:cs="Arial"/>
          <w:b/>
          <w:bCs/>
          <w:noProof w:val="0"/>
          <w:color w:val="000000"/>
          <w:u w:val="single"/>
          <w:lang w:eastAsia="hr-HR" w:bidi="hr-HR"/>
        </w:rPr>
        <w:t>6</w:t>
      </w:r>
      <w:r w:rsidR="004312F9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.  ODRŽAVANJE JAVNIH </w:t>
      </w:r>
      <w:r w:rsidRPr="000933B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POVRŠINA</w:t>
      </w:r>
      <w:bookmarkEnd w:id="4"/>
      <w:r w:rsidRPr="000933B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  </w:t>
      </w:r>
      <w:r w:rsidR="004312F9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                 </w:t>
      </w:r>
      <w:r w:rsidRPr="000933B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                              </w:t>
      </w:r>
      <w:r w:rsidR="00972DD4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       2</w:t>
      </w:r>
      <w:r w:rsidRPr="000933B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>9.000,00</w:t>
      </w:r>
      <w:r w:rsidR="00972DD4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</w:t>
      </w:r>
      <w:r w:rsidRPr="000933B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>kn</w:t>
      </w:r>
    </w:p>
    <w:p w:rsidR="000933BD" w:rsidRPr="000933BD" w:rsidRDefault="000933BD" w:rsidP="00972DD4">
      <w:pPr>
        <w:keepNext/>
        <w:keepLines/>
        <w:widowControl w:val="0"/>
        <w:shd w:val="clear" w:color="auto" w:fill="FFFFFF"/>
        <w:tabs>
          <w:tab w:val="left" w:pos="426"/>
          <w:tab w:val="left" w:pos="9214"/>
        </w:tabs>
        <w:spacing w:after="0" w:line="312" w:lineRule="exact"/>
        <w:outlineLvl w:val="0"/>
        <w:rPr>
          <w:rFonts w:ascii="Arial" w:eastAsia="Times New Roman" w:hAnsi="Arial" w:cs="Arial"/>
          <w:bCs/>
          <w:i/>
          <w:noProof w:val="0"/>
        </w:rPr>
      </w:pPr>
      <w:r w:rsidRPr="000933BD">
        <w:rPr>
          <w:rFonts w:ascii="Arial" w:eastAsia="Times New Roman" w:hAnsi="Arial" w:cs="Arial"/>
          <w:bCs/>
          <w:i/>
          <w:noProof w:val="0"/>
        </w:rPr>
        <w:t xml:space="preserve">          </w:t>
      </w:r>
      <w:r w:rsidRPr="000933BD">
        <w:rPr>
          <w:rFonts w:ascii="Arial" w:eastAsia="Times New Roman" w:hAnsi="Arial" w:cs="Arial"/>
          <w:bCs/>
          <w:i/>
          <w:noProof w:val="0"/>
          <w:shd w:val="clear" w:color="auto" w:fill="FFFF00"/>
        </w:rPr>
        <w:t xml:space="preserve">Izvor financiranja : 1.1. Prihodi od poreza                                                      </w:t>
      </w:r>
      <w:r w:rsidR="00972DD4">
        <w:rPr>
          <w:rFonts w:ascii="Arial" w:eastAsia="Times New Roman" w:hAnsi="Arial" w:cs="Arial"/>
          <w:bCs/>
          <w:i/>
          <w:noProof w:val="0"/>
          <w:shd w:val="clear" w:color="auto" w:fill="FFFF00"/>
        </w:rPr>
        <w:t>2</w:t>
      </w:r>
      <w:r w:rsidRPr="000933BD">
        <w:rPr>
          <w:rFonts w:ascii="Arial" w:eastAsia="Times New Roman" w:hAnsi="Arial" w:cs="Arial"/>
          <w:bCs/>
          <w:i/>
          <w:noProof w:val="0"/>
          <w:shd w:val="clear" w:color="auto" w:fill="FFFF00"/>
        </w:rPr>
        <w:t>9.000,00 kn</w:t>
      </w:r>
    </w:p>
    <w:p w:rsidR="000933BD" w:rsidRDefault="000933BD" w:rsidP="000933BD">
      <w:pPr>
        <w:widowControl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</w:p>
    <w:p w:rsidR="004312F9" w:rsidRDefault="004312F9" w:rsidP="000933BD">
      <w:pPr>
        <w:widowControl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>
        <w:rPr>
          <w:rFonts w:ascii="Arial" w:eastAsia="Times New Roman" w:hAnsi="Arial" w:cs="Arial"/>
          <w:noProof w:val="0"/>
          <w:color w:val="000000"/>
          <w:lang w:eastAsia="hr-HR" w:bidi="hr-HR"/>
        </w:rPr>
        <w:t>A – Održavanje javnih površina                                                                    25.000,00 kn</w:t>
      </w:r>
    </w:p>
    <w:p w:rsidR="004312F9" w:rsidRDefault="004312F9" w:rsidP="000933BD">
      <w:pPr>
        <w:widowControl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>
        <w:rPr>
          <w:rFonts w:ascii="Arial" w:eastAsia="Times New Roman" w:hAnsi="Arial" w:cs="Arial"/>
          <w:noProof w:val="0"/>
          <w:color w:val="000000"/>
          <w:lang w:eastAsia="hr-HR" w:bidi="hr-HR"/>
        </w:rPr>
        <w:t>B – Ukrasno bilje, cvijeće, zemlja                                                                   4.000,00 kn</w:t>
      </w:r>
    </w:p>
    <w:p w:rsidR="004312F9" w:rsidRPr="000933BD" w:rsidRDefault="004312F9" w:rsidP="000933BD">
      <w:pPr>
        <w:widowControl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</w:p>
    <w:p w:rsidR="000933BD" w:rsidRPr="000933BD" w:rsidRDefault="000933BD" w:rsidP="000933BD">
      <w:pPr>
        <w:widowControl w:val="0"/>
        <w:autoSpaceDN w:val="0"/>
        <w:spacing w:after="0" w:line="250" w:lineRule="exact"/>
        <w:ind w:firstLine="740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 xml:space="preserve">Pod održavanjem javnih površina naročito se </w:t>
      </w:r>
      <w:r w:rsidR="004312F9">
        <w:rPr>
          <w:rFonts w:ascii="Arial" w:eastAsia="Times New Roman" w:hAnsi="Arial" w:cs="Arial"/>
          <w:noProof w:val="0"/>
          <w:color w:val="000000"/>
          <w:lang w:eastAsia="hr-HR" w:bidi="hr-HR"/>
        </w:rPr>
        <w:t>pod</w:t>
      </w: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razumijeva održavanje javnih zelenih površina, p</w:t>
      </w:r>
      <w:r w:rsidR="004312F9">
        <w:rPr>
          <w:rFonts w:ascii="Arial" w:eastAsia="Times New Roman" w:hAnsi="Arial" w:cs="Arial"/>
          <w:noProof w:val="0"/>
          <w:color w:val="000000"/>
          <w:lang w:eastAsia="hr-HR" w:bidi="hr-HR"/>
        </w:rPr>
        <w:t xml:space="preserve">ješačkih staza, </w:t>
      </w: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otvorenih odvodnih kanala, trgova, parkova, dječjih igrališta, groblja Marija Gorica i Sveti Križ  i javnih prometnih površina te dijelova javnih cesta koje prolaze kroz naselje, kad se ti dijelovi ne održavaju kao javne ceste prema posebnom zakonu.</w:t>
      </w:r>
    </w:p>
    <w:p w:rsidR="000933BD" w:rsidRPr="000933BD" w:rsidRDefault="000933BD" w:rsidP="000933BD">
      <w:pPr>
        <w:keepNext/>
        <w:keepLines/>
        <w:widowControl w:val="0"/>
        <w:tabs>
          <w:tab w:val="left" w:pos="1252"/>
        </w:tabs>
        <w:autoSpaceDN w:val="0"/>
        <w:spacing w:after="0" w:line="250" w:lineRule="exact"/>
        <w:ind w:left="740"/>
        <w:jc w:val="both"/>
        <w:outlineLvl w:val="0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bookmarkStart w:id="5" w:name="bookmark7"/>
    </w:p>
    <w:p w:rsidR="000933BD" w:rsidRPr="000933BD" w:rsidRDefault="000933BD" w:rsidP="004312F9">
      <w:pPr>
        <w:keepNext/>
        <w:keepLines/>
        <w:widowControl w:val="0"/>
        <w:tabs>
          <w:tab w:val="left" w:pos="1252"/>
        </w:tabs>
        <w:autoSpaceDN w:val="0"/>
        <w:spacing w:after="0" w:line="250" w:lineRule="exact"/>
        <w:jc w:val="both"/>
        <w:outlineLvl w:val="0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Održavanje javnih površina podrazumijeva:</w:t>
      </w:r>
    </w:p>
    <w:p w:rsidR="000933BD" w:rsidRPr="000933BD" w:rsidRDefault="000933BD" w:rsidP="000933BD">
      <w:pPr>
        <w:keepNext/>
        <w:keepLines/>
        <w:widowControl w:val="0"/>
        <w:tabs>
          <w:tab w:val="left" w:pos="1252"/>
        </w:tabs>
        <w:autoSpaceDN w:val="0"/>
        <w:spacing w:after="0" w:line="250" w:lineRule="exact"/>
        <w:jc w:val="both"/>
        <w:outlineLvl w:val="0"/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</w:t>
      </w:r>
      <w:bookmarkEnd w:id="5"/>
    </w:p>
    <w:p w:rsidR="000933BD" w:rsidRPr="000933BD" w:rsidRDefault="000933BD" w:rsidP="000933BD">
      <w:pPr>
        <w:widowControl w:val="0"/>
        <w:numPr>
          <w:ilvl w:val="0"/>
          <w:numId w:val="3"/>
        </w:numPr>
        <w:tabs>
          <w:tab w:val="left" w:pos="1410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 xml:space="preserve">košnja trave, grabljanje i odvoz na deponij </w:t>
      </w:r>
    </w:p>
    <w:p w:rsidR="000933BD" w:rsidRPr="000933BD" w:rsidRDefault="004312F9" w:rsidP="000933BD">
      <w:pPr>
        <w:widowControl w:val="0"/>
        <w:numPr>
          <w:ilvl w:val="0"/>
          <w:numId w:val="3"/>
        </w:numPr>
        <w:tabs>
          <w:tab w:val="left" w:pos="1410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>
        <w:rPr>
          <w:rFonts w:ascii="Arial" w:eastAsia="Times New Roman" w:hAnsi="Arial" w:cs="Arial"/>
          <w:noProof w:val="0"/>
          <w:color w:val="000000"/>
          <w:lang w:eastAsia="hr-HR" w:bidi="hr-HR"/>
        </w:rPr>
        <w:t>dodatno čišćenje lišća i grablje</w:t>
      </w:r>
      <w:r w:rsidR="000933BD"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nje u jesen</w:t>
      </w:r>
    </w:p>
    <w:p w:rsidR="000933BD" w:rsidRPr="000933BD" w:rsidRDefault="000933BD" w:rsidP="000933BD">
      <w:pPr>
        <w:widowControl w:val="0"/>
        <w:numPr>
          <w:ilvl w:val="0"/>
          <w:numId w:val="3"/>
        </w:numPr>
        <w:tabs>
          <w:tab w:val="left" w:pos="1410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dodatna košnja u proljeće</w:t>
      </w:r>
    </w:p>
    <w:p w:rsidR="000933BD" w:rsidRPr="000933BD" w:rsidRDefault="000933BD" w:rsidP="000933BD">
      <w:pPr>
        <w:widowControl w:val="0"/>
        <w:numPr>
          <w:ilvl w:val="0"/>
          <w:numId w:val="3"/>
        </w:numPr>
        <w:tabs>
          <w:tab w:val="left" w:pos="1410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košnja i održavanje dječjih igrališta</w:t>
      </w:r>
    </w:p>
    <w:p w:rsidR="000933BD" w:rsidRPr="000933BD" w:rsidRDefault="000933BD" w:rsidP="000933BD">
      <w:pPr>
        <w:widowControl w:val="0"/>
        <w:numPr>
          <w:ilvl w:val="0"/>
          <w:numId w:val="3"/>
        </w:numPr>
        <w:tabs>
          <w:tab w:val="left" w:pos="1410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orezivanje živice i drugog raslinja</w:t>
      </w:r>
    </w:p>
    <w:p w:rsidR="000933BD" w:rsidRPr="000933BD" w:rsidRDefault="000933BD" w:rsidP="000933BD">
      <w:pPr>
        <w:widowControl w:val="0"/>
        <w:numPr>
          <w:ilvl w:val="0"/>
          <w:numId w:val="3"/>
        </w:numPr>
        <w:tabs>
          <w:tab w:val="left" w:pos="1410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okopavanje rubova staza i odstranjivanje korova sa staza</w:t>
      </w:r>
    </w:p>
    <w:p w:rsidR="000933BD" w:rsidRPr="000933BD" w:rsidRDefault="000933BD" w:rsidP="000933BD">
      <w:pPr>
        <w:widowControl w:val="0"/>
        <w:numPr>
          <w:ilvl w:val="0"/>
          <w:numId w:val="3"/>
        </w:numPr>
        <w:tabs>
          <w:tab w:val="left" w:pos="1410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održavanje cestovnih otoka - okopavanje i zalijevanje</w:t>
      </w:r>
    </w:p>
    <w:p w:rsidR="000933BD" w:rsidRPr="000933BD" w:rsidRDefault="000933BD" w:rsidP="000933BD">
      <w:pPr>
        <w:widowControl w:val="0"/>
        <w:numPr>
          <w:ilvl w:val="0"/>
          <w:numId w:val="3"/>
        </w:numPr>
        <w:tabs>
          <w:tab w:val="left" w:pos="1521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održavanje i uređenje spomen obilježja na području općine</w:t>
      </w:r>
    </w:p>
    <w:p w:rsidR="000933BD" w:rsidRPr="000933BD" w:rsidRDefault="000933BD" w:rsidP="000933BD">
      <w:pPr>
        <w:widowControl w:val="0"/>
        <w:numPr>
          <w:ilvl w:val="0"/>
          <w:numId w:val="3"/>
        </w:numPr>
        <w:tabs>
          <w:tab w:val="left" w:pos="1521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održavanje i postava ploča s imenima ulica i trgova</w:t>
      </w:r>
    </w:p>
    <w:p w:rsidR="000933BD" w:rsidRPr="000933BD" w:rsidRDefault="000933BD" w:rsidP="000933BD">
      <w:pPr>
        <w:widowControl w:val="0"/>
        <w:numPr>
          <w:ilvl w:val="0"/>
          <w:numId w:val="3"/>
        </w:numPr>
        <w:tabs>
          <w:tab w:val="left" w:pos="1521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održavanje i postava oglasnih panoa</w:t>
      </w:r>
    </w:p>
    <w:p w:rsidR="000933BD" w:rsidRPr="000933BD" w:rsidRDefault="000933BD" w:rsidP="000933BD">
      <w:pPr>
        <w:widowControl w:val="0"/>
        <w:numPr>
          <w:ilvl w:val="0"/>
          <w:numId w:val="3"/>
        </w:numPr>
        <w:tabs>
          <w:tab w:val="left" w:pos="1521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održavanje okoliša objekata u nadležnosti Općine</w:t>
      </w:r>
    </w:p>
    <w:p w:rsidR="000933BD" w:rsidRPr="004312F9" w:rsidRDefault="000933BD" w:rsidP="004312F9">
      <w:pPr>
        <w:widowControl w:val="0"/>
        <w:numPr>
          <w:ilvl w:val="0"/>
          <w:numId w:val="3"/>
        </w:numPr>
        <w:tabs>
          <w:tab w:val="left" w:pos="1521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održavanje i uređenje dječjih igrališta</w:t>
      </w:r>
    </w:p>
    <w:p w:rsidR="000933BD" w:rsidRPr="004312F9" w:rsidRDefault="000933BD" w:rsidP="004312F9">
      <w:pPr>
        <w:widowControl w:val="0"/>
        <w:numPr>
          <w:ilvl w:val="0"/>
          <w:numId w:val="3"/>
        </w:numPr>
        <w:tabs>
          <w:tab w:val="left" w:pos="1410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 xml:space="preserve">oblikovanje grmova, prihrana </w:t>
      </w:r>
    </w:p>
    <w:p w:rsidR="000933BD" w:rsidRPr="000933BD" w:rsidRDefault="000933BD" w:rsidP="000933BD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1418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održavanje cvjet</w:t>
      </w:r>
      <w:r w:rsidR="004312F9">
        <w:rPr>
          <w:rFonts w:ascii="Arial" w:eastAsia="Times New Roman" w:hAnsi="Arial" w:cs="Arial"/>
          <w:noProof w:val="0"/>
          <w:color w:val="000000"/>
          <w:lang w:eastAsia="hr-HR" w:bidi="hr-HR"/>
        </w:rPr>
        <w:t xml:space="preserve">nih gredica, drveća, </w:t>
      </w: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priprema tla; s</w:t>
      </w:r>
      <w:r w:rsidR="004312F9">
        <w:rPr>
          <w:rFonts w:ascii="Arial" w:eastAsia="Times New Roman" w:hAnsi="Arial" w:cs="Arial"/>
          <w:noProof w:val="0"/>
          <w:color w:val="000000"/>
          <w:lang w:eastAsia="hr-HR" w:bidi="hr-HR"/>
        </w:rPr>
        <w:t>adnja cvijeća, drveća,</w:t>
      </w: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 xml:space="preserve"> njega, prehrana i zaštita cvjetnih gredica </w:t>
      </w:r>
    </w:p>
    <w:p w:rsidR="000933BD" w:rsidRPr="00F15D20" w:rsidRDefault="000933BD" w:rsidP="00F15D20">
      <w:pPr>
        <w:widowControl w:val="0"/>
        <w:numPr>
          <w:ilvl w:val="0"/>
          <w:numId w:val="3"/>
        </w:numPr>
        <w:tabs>
          <w:tab w:val="left" w:pos="1410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održavanje travnjaka - košnja i njega travnjaka</w:t>
      </w:r>
    </w:p>
    <w:p w:rsidR="00F15D20" w:rsidRPr="00FC3067" w:rsidRDefault="000933BD" w:rsidP="00FC3067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noProof w:val="0"/>
          <w:color w:val="000000"/>
          <w:lang w:eastAsia="hr-HR" w:bidi="hr-HR"/>
        </w:rPr>
        <w:t>male komunalne akcije po mjesnim odborima</w:t>
      </w:r>
    </w:p>
    <w:p w:rsidR="000933BD" w:rsidRPr="000933BD" w:rsidRDefault="000933BD" w:rsidP="000933B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noProof w:val="0"/>
        </w:rPr>
      </w:pPr>
    </w:p>
    <w:p w:rsidR="000933BD" w:rsidRPr="000933BD" w:rsidRDefault="00A52722" w:rsidP="000933B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noProof w:val="0"/>
        </w:rPr>
      </w:pPr>
      <w:r>
        <w:rPr>
          <w:rFonts w:ascii="Arial" w:eastAsia="Arial" w:hAnsi="Arial" w:cs="Arial"/>
          <w:noProof w:val="0"/>
        </w:rPr>
        <w:t xml:space="preserve"> </w:t>
      </w:r>
    </w:p>
    <w:p w:rsidR="000933BD" w:rsidRPr="000933BD" w:rsidRDefault="000933BD" w:rsidP="000933BD">
      <w:pPr>
        <w:keepNext/>
        <w:keepLines/>
        <w:widowControl w:val="0"/>
        <w:tabs>
          <w:tab w:val="left" w:pos="1210"/>
        </w:tabs>
        <w:autoSpaceDN w:val="0"/>
        <w:spacing w:after="54" w:line="220" w:lineRule="exact"/>
        <w:jc w:val="both"/>
        <w:outlineLvl w:val="0"/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</w:pPr>
      <w:r w:rsidRPr="000933B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  </w:t>
      </w:r>
      <w:r w:rsidRPr="000933BD">
        <w:rPr>
          <w:rFonts w:ascii="Arial" w:eastAsia="Times New Roman" w:hAnsi="Arial" w:cs="Arial"/>
          <w:b/>
          <w:bCs/>
          <w:noProof w:val="0"/>
          <w:color w:val="000000"/>
          <w:u w:val="single"/>
          <w:lang w:eastAsia="hr-HR" w:bidi="hr-HR"/>
        </w:rPr>
        <w:t>7.</w:t>
      </w:r>
      <w:r w:rsidRPr="000933B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   ODRŽAVANJE PROMETNE SIGNALIZACIJE                                  </w:t>
      </w:r>
      <w:r w:rsidR="00F15D20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 xml:space="preserve">            </w:t>
      </w:r>
      <w:r w:rsidR="0007791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>22</w:t>
      </w:r>
      <w:r w:rsidRPr="000933BD">
        <w:rPr>
          <w:rFonts w:ascii="Arial" w:eastAsia="Times New Roman" w:hAnsi="Arial" w:cs="Arial"/>
          <w:b/>
          <w:bCs/>
          <w:noProof w:val="0"/>
          <w:color w:val="000000"/>
          <w:lang w:eastAsia="hr-HR" w:bidi="hr-HR"/>
        </w:rPr>
        <w:t>.000,00 kn</w:t>
      </w:r>
    </w:p>
    <w:p w:rsidR="000933BD" w:rsidRPr="000933BD" w:rsidRDefault="00F15D20" w:rsidP="00F15D20">
      <w:pPr>
        <w:keepNext/>
        <w:keepLines/>
        <w:widowControl w:val="0"/>
        <w:shd w:val="clear" w:color="auto" w:fill="FFFF00"/>
        <w:tabs>
          <w:tab w:val="left" w:pos="426"/>
          <w:tab w:val="right" w:pos="9072"/>
        </w:tabs>
        <w:spacing w:after="0" w:line="312" w:lineRule="exact"/>
        <w:ind w:left="567"/>
        <w:outlineLvl w:val="0"/>
        <w:rPr>
          <w:rFonts w:ascii="Arial" w:eastAsia="Times New Roman" w:hAnsi="Arial" w:cs="Arial"/>
          <w:bCs/>
          <w:i/>
          <w:noProof w:val="0"/>
        </w:rPr>
      </w:pPr>
      <w:r>
        <w:rPr>
          <w:rFonts w:ascii="Arial" w:eastAsia="Times New Roman" w:hAnsi="Arial" w:cs="Arial"/>
          <w:bCs/>
          <w:i/>
          <w:noProof w:val="0"/>
        </w:rPr>
        <w:t xml:space="preserve">   </w:t>
      </w:r>
      <w:r w:rsidR="000933BD" w:rsidRPr="000933BD">
        <w:rPr>
          <w:rFonts w:ascii="Arial" w:eastAsia="Times New Roman" w:hAnsi="Arial" w:cs="Arial"/>
          <w:bCs/>
          <w:i/>
          <w:noProof w:val="0"/>
        </w:rPr>
        <w:t xml:space="preserve"> Izvor financiranja : 1.1. Prihodi od poreza                                               </w:t>
      </w:r>
      <w:r w:rsidR="0097224F">
        <w:rPr>
          <w:rFonts w:ascii="Arial" w:eastAsia="Times New Roman" w:hAnsi="Arial" w:cs="Arial"/>
          <w:bCs/>
          <w:i/>
          <w:noProof w:val="0"/>
        </w:rPr>
        <w:t xml:space="preserve"> </w:t>
      </w:r>
      <w:r w:rsidR="000933BD" w:rsidRPr="000933BD">
        <w:rPr>
          <w:rFonts w:ascii="Arial" w:eastAsia="Times New Roman" w:hAnsi="Arial" w:cs="Arial"/>
          <w:bCs/>
          <w:i/>
          <w:noProof w:val="0"/>
        </w:rPr>
        <w:t xml:space="preserve">    </w:t>
      </w:r>
      <w:r w:rsidR="0007791D">
        <w:rPr>
          <w:rFonts w:ascii="Arial" w:eastAsia="Times New Roman" w:hAnsi="Arial" w:cs="Arial"/>
          <w:bCs/>
          <w:i/>
          <w:noProof w:val="0"/>
        </w:rPr>
        <w:t>22</w:t>
      </w:r>
      <w:r w:rsidR="000933BD" w:rsidRPr="00F15D20">
        <w:rPr>
          <w:rFonts w:ascii="Arial" w:eastAsia="Times New Roman" w:hAnsi="Arial" w:cs="Arial"/>
          <w:bCs/>
          <w:i/>
          <w:noProof w:val="0"/>
        </w:rPr>
        <w:t>.000,00</w:t>
      </w:r>
      <w:r w:rsidRPr="00F15D20">
        <w:rPr>
          <w:rFonts w:ascii="Arial" w:eastAsia="Times New Roman" w:hAnsi="Arial" w:cs="Arial"/>
          <w:bCs/>
          <w:i/>
          <w:noProof w:val="0"/>
        </w:rPr>
        <w:t xml:space="preserve"> </w:t>
      </w:r>
      <w:r w:rsidR="000933BD" w:rsidRPr="00F15D20">
        <w:rPr>
          <w:rFonts w:ascii="Arial" w:eastAsia="Times New Roman" w:hAnsi="Arial" w:cs="Arial"/>
          <w:bCs/>
          <w:i/>
          <w:noProof w:val="0"/>
        </w:rPr>
        <w:t>kn</w:t>
      </w:r>
    </w:p>
    <w:p w:rsidR="000933BD" w:rsidRPr="000933BD" w:rsidRDefault="000933BD" w:rsidP="000933BD">
      <w:pPr>
        <w:keepNext/>
        <w:keepLines/>
        <w:widowControl w:val="0"/>
        <w:tabs>
          <w:tab w:val="left" w:pos="426"/>
        </w:tabs>
        <w:spacing w:after="0" w:line="312" w:lineRule="exact"/>
        <w:ind w:left="360"/>
        <w:outlineLvl w:val="0"/>
        <w:rPr>
          <w:rFonts w:ascii="Arial" w:eastAsia="Times New Roman" w:hAnsi="Arial" w:cs="Arial"/>
          <w:bCs/>
          <w:i/>
          <w:noProof w:val="0"/>
        </w:rPr>
      </w:pPr>
      <w:r w:rsidRPr="000933BD">
        <w:rPr>
          <w:rFonts w:ascii="Arial" w:eastAsia="Times New Roman" w:hAnsi="Arial" w:cs="Arial"/>
          <w:bCs/>
          <w:i/>
          <w:noProof w:val="0"/>
        </w:rPr>
        <w:tab/>
      </w:r>
      <w:r w:rsidRPr="000933BD">
        <w:rPr>
          <w:rFonts w:ascii="Arial" w:eastAsia="Times New Roman" w:hAnsi="Arial" w:cs="Arial"/>
          <w:bCs/>
          <w:i/>
          <w:noProof w:val="0"/>
        </w:rPr>
        <w:tab/>
      </w:r>
      <w:r w:rsidRPr="000933BD">
        <w:rPr>
          <w:rFonts w:ascii="Arial" w:eastAsia="Times New Roman" w:hAnsi="Arial" w:cs="Arial"/>
          <w:bCs/>
          <w:i/>
          <w:noProof w:val="0"/>
        </w:rPr>
        <w:tab/>
      </w:r>
      <w:r w:rsidRPr="000933BD">
        <w:rPr>
          <w:rFonts w:ascii="Arial" w:eastAsia="Times New Roman" w:hAnsi="Arial" w:cs="Arial"/>
          <w:bCs/>
          <w:i/>
          <w:noProof w:val="0"/>
        </w:rPr>
        <w:tab/>
      </w:r>
    </w:p>
    <w:p w:rsidR="00FC3067" w:rsidRDefault="000933BD" w:rsidP="008B38B2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Arial" w:eastAsia="Arial" w:hAnsi="Arial" w:cs="Arial"/>
          <w:noProof w:val="0"/>
        </w:rPr>
      </w:pPr>
      <w:r w:rsidRPr="000933BD">
        <w:rPr>
          <w:rFonts w:ascii="Arial" w:eastAsia="Arial" w:hAnsi="Arial" w:cs="Arial"/>
          <w:noProof w:val="0"/>
        </w:rPr>
        <w:t>Pod održavanjem okomite i vodoravne prometne signalizacije, turističke i ostale signalizacije te dodatne opreme za regulaciju prometa podrazumijevaju se poslovi postave i održavanja novih te zamjene dotrajalih i oštećenih prometnih znakova, oznaka mjes</w:t>
      </w:r>
      <w:r w:rsidR="00A52722">
        <w:rPr>
          <w:rFonts w:ascii="Arial" w:eastAsia="Arial" w:hAnsi="Arial" w:cs="Arial"/>
          <w:noProof w:val="0"/>
        </w:rPr>
        <w:t>ta i ulica.</w:t>
      </w:r>
      <w:r w:rsidRPr="000933BD">
        <w:rPr>
          <w:rFonts w:ascii="Arial" w:eastAsia="Arial" w:hAnsi="Arial" w:cs="Arial"/>
          <w:noProof w:val="0"/>
        </w:rPr>
        <w:t xml:space="preserve"> </w:t>
      </w:r>
    </w:p>
    <w:p w:rsidR="00FC3067" w:rsidRDefault="00FC3067" w:rsidP="00362925">
      <w:pPr>
        <w:widowControl w:val="0"/>
        <w:autoSpaceDE w:val="0"/>
        <w:autoSpaceDN w:val="0"/>
        <w:spacing w:after="0" w:line="240" w:lineRule="auto"/>
        <w:ind w:right="-141"/>
        <w:jc w:val="both"/>
        <w:rPr>
          <w:rFonts w:ascii="Arial" w:eastAsia="Arial" w:hAnsi="Arial" w:cs="Arial"/>
          <w:noProof w:val="0"/>
        </w:rPr>
      </w:pPr>
    </w:p>
    <w:p w:rsidR="000933BD" w:rsidRPr="000933BD" w:rsidRDefault="00A52722" w:rsidP="00A52722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Arial" w:eastAsia="Arial" w:hAnsi="Arial" w:cs="Arial"/>
          <w:noProof w:val="0"/>
        </w:rPr>
      </w:pPr>
      <w:r>
        <w:rPr>
          <w:rFonts w:ascii="Arial" w:eastAsia="Arial" w:hAnsi="Arial" w:cs="Arial"/>
          <w:noProof w:val="0"/>
        </w:rPr>
        <w:t>S</w:t>
      </w:r>
      <w:r w:rsidR="000933BD" w:rsidRPr="000933BD">
        <w:rPr>
          <w:rFonts w:ascii="Arial" w:eastAsia="Arial" w:hAnsi="Arial" w:cs="Arial"/>
          <w:noProof w:val="0"/>
        </w:rPr>
        <w:t>ignali</w:t>
      </w:r>
      <w:r w:rsidR="00FC3067">
        <w:rPr>
          <w:rFonts w:ascii="Arial" w:eastAsia="Arial" w:hAnsi="Arial" w:cs="Arial"/>
          <w:noProof w:val="0"/>
        </w:rPr>
        <w:t>zacija i oprema cesta</w:t>
      </w:r>
      <w:r w:rsidR="000933BD" w:rsidRPr="000933BD">
        <w:rPr>
          <w:rFonts w:ascii="Arial" w:eastAsia="Arial" w:hAnsi="Arial" w:cs="Arial"/>
          <w:noProof w:val="0"/>
        </w:rPr>
        <w:t xml:space="preserve"> uključuju i izvođenje radova na uvođenju nove organizacije prometa sukl</w:t>
      </w:r>
      <w:r w:rsidR="00FC3067">
        <w:rPr>
          <w:rFonts w:ascii="Arial" w:eastAsia="Arial" w:hAnsi="Arial" w:cs="Arial"/>
          <w:noProof w:val="0"/>
        </w:rPr>
        <w:t>adno izdanim rješenjima, poslove</w:t>
      </w:r>
      <w:r w:rsidR="000933BD" w:rsidRPr="000933BD">
        <w:rPr>
          <w:rFonts w:ascii="Arial" w:eastAsia="Arial" w:hAnsi="Arial" w:cs="Arial"/>
          <w:noProof w:val="0"/>
        </w:rPr>
        <w:t xml:space="preserve"> obnove, postave i održavanja turističke i ostale signalizacije, zaštitnih stupića, zaštitnih i pješačkih ograda uz prometnice ili pješačke staze, obnove vodoravne prometne signalizacije, prometne opreme ceste, rampi, signalizacije i opreme </w:t>
      </w:r>
      <w:r w:rsidR="00FC3067">
        <w:rPr>
          <w:rFonts w:ascii="Arial" w:eastAsia="Arial" w:hAnsi="Arial" w:cs="Arial"/>
          <w:noProof w:val="0"/>
        </w:rPr>
        <w:t>za smirivanje prometa te poslove</w:t>
      </w:r>
      <w:r w:rsidR="000933BD" w:rsidRPr="000933BD">
        <w:rPr>
          <w:rFonts w:ascii="Arial" w:eastAsia="Arial" w:hAnsi="Arial" w:cs="Arial"/>
          <w:noProof w:val="0"/>
        </w:rPr>
        <w:t xml:space="preserve"> uklanjanja neovlašteno postavljene ili označene prometne signalizacije ili opreme.</w:t>
      </w:r>
    </w:p>
    <w:p w:rsidR="000933BD" w:rsidRDefault="000933BD" w:rsidP="000933BD">
      <w:pPr>
        <w:widowControl w:val="0"/>
        <w:tabs>
          <w:tab w:val="left" w:pos="1418"/>
        </w:tabs>
        <w:autoSpaceDN w:val="0"/>
        <w:spacing w:after="190" w:line="250" w:lineRule="exact"/>
        <w:jc w:val="both"/>
        <w:rPr>
          <w:rFonts w:ascii="Arial" w:eastAsia="Times New Roman" w:hAnsi="Arial" w:cs="Arial"/>
          <w:noProof w:val="0"/>
          <w:lang w:eastAsia="hr-HR" w:bidi="hr-HR"/>
        </w:rPr>
      </w:pPr>
    </w:p>
    <w:p w:rsidR="00A52722" w:rsidRPr="009C2F7B" w:rsidRDefault="00A52722" w:rsidP="00A52722">
      <w:pPr>
        <w:widowControl w:val="0"/>
        <w:tabs>
          <w:tab w:val="left" w:pos="1418"/>
        </w:tabs>
        <w:autoSpaceDN w:val="0"/>
        <w:spacing w:after="190" w:line="250" w:lineRule="exact"/>
        <w:ind w:right="-141"/>
        <w:rPr>
          <w:rFonts w:ascii="Arial" w:eastAsia="Times New Roman" w:hAnsi="Arial" w:cs="Arial"/>
          <w:b/>
          <w:noProof w:val="0"/>
          <w:lang w:eastAsia="hr-HR" w:bidi="hr-HR"/>
        </w:rPr>
      </w:pPr>
      <w:r w:rsidRPr="00A52722">
        <w:rPr>
          <w:rFonts w:ascii="Arial" w:eastAsia="Times New Roman" w:hAnsi="Arial" w:cs="Arial"/>
          <w:b/>
          <w:noProof w:val="0"/>
          <w:u w:val="single"/>
          <w:lang w:eastAsia="hr-HR" w:bidi="hr-HR"/>
        </w:rPr>
        <w:t>8.</w:t>
      </w:r>
      <w:r w:rsidRPr="00A52722">
        <w:rPr>
          <w:rFonts w:ascii="Arial" w:eastAsia="Times New Roman" w:hAnsi="Arial" w:cs="Arial"/>
          <w:b/>
          <w:noProof w:val="0"/>
          <w:lang w:eastAsia="hr-HR" w:bidi="hr-HR"/>
        </w:rPr>
        <w:t xml:space="preserve"> </w:t>
      </w:r>
      <w:r>
        <w:rPr>
          <w:rFonts w:ascii="Arial" w:eastAsia="Times New Roman" w:hAnsi="Arial" w:cs="Arial"/>
          <w:b/>
          <w:noProof w:val="0"/>
          <w:lang w:eastAsia="hr-HR" w:bidi="hr-HR"/>
        </w:rPr>
        <w:t xml:space="preserve">      </w:t>
      </w:r>
      <w:r w:rsidRPr="00A52722">
        <w:rPr>
          <w:rFonts w:ascii="Arial" w:eastAsia="Times New Roman" w:hAnsi="Arial" w:cs="Arial"/>
          <w:b/>
          <w:noProof w:val="0"/>
          <w:lang w:eastAsia="hr-HR" w:bidi="hr-HR"/>
        </w:rPr>
        <w:t xml:space="preserve">REKONSTRUKCIJA TRAKTORSKOG PUTA U ŠUMSKU CESTU </w:t>
      </w:r>
      <w:r>
        <w:rPr>
          <w:rFonts w:ascii="Arial" w:eastAsia="Times New Roman" w:hAnsi="Arial" w:cs="Arial"/>
          <w:b/>
          <w:noProof w:val="0"/>
          <w:lang w:eastAsia="hr-HR" w:bidi="hr-HR"/>
        </w:rPr>
        <w:br/>
        <w:t xml:space="preserve">           </w:t>
      </w:r>
      <w:r w:rsidRPr="00A52722">
        <w:rPr>
          <w:rFonts w:ascii="Arial" w:eastAsia="Times New Roman" w:hAnsi="Arial" w:cs="Arial"/>
          <w:b/>
          <w:noProof w:val="0"/>
          <w:lang w:eastAsia="hr-HR" w:bidi="hr-HR"/>
        </w:rPr>
        <w:t xml:space="preserve">(Šumski put) </w:t>
      </w:r>
      <w:r>
        <w:rPr>
          <w:rFonts w:ascii="Arial" w:eastAsia="Times New Roman" w:hAnsi="Arial" w:cs="Arial"/>
          <w:b/>
          <w:noProof w:val="0"/>
          <w:lang w:eastAsia="hr-HR" w:bidi="hr-HR"/>
        </w:rPr>
        <w:t xml:space="preserve"> </w:t>
      </w:r>
      <w:r w:rsidR="009C2F7B">
        <w:rPr>
          <w:rFonts w:ascii="Arial" w:eastAsia="Times New Roman" w:hAnsi="Arial" w:cs="Arial"/>
          <w:b/>
          <w:noProof w:val="0"/>
          <w:lang w:eastAsia="hr-HR" w:bidi="hr-HR"/>
        </w:rPr>
        <w:t xml:space="preserve">                                                                                                 </w:t>
      </w:r>
      <w:r w:rsidRPr="00A52722">
        <w:rPr>
          <w:rFonts w:ascii="Arial" w:eastAsia="Times New Roman" w:hAnsi="Arial" w:cs="Arial"/>
          <w:b/>
          <w:noProof w:val="0"/>
          <w:lang w:eastAsia="hr-HR" w:bidi="hr-HR"/>
        </w:rPr>
        <w:t>70.000,00 kn</w:t>
      </w:r>
      <w:r w:rsidR="009C2F7B">
        <w:rPr>
          <w:rFonts w:ascii="Arial" w:eastAsia="Times New Roman" w:hAnsi="Arial" w:cs="Arial"/>
          <w:b/>
          <w:noProof w:val="0"/>
          <w:lang w:eastAsia="hr-HR" w:bidi="hr-HR"/>
        </w:rPr>
        <w:br/>
      </w:r>
      <w:r>
        <w:rPr>
          <w:rFonts w:ascii="Arial" w:eastAsia="Times New Roman" w:hAnsi="Arial" w:cs="Arial"/>
          <w:b/>
          <w:noProof w:val="0"/>
          <w:lang w:eastAsia="hr-HR" w:bidi="hr-HR"/>
        </w:rPr>
        <w:br/>
      </w:r>
      <w:r>
        <w:rPr>
          <w:rFonts w:ascii="Arial" w:eastAsia="Times New Roman" w:hAnsi="Arial" w:cs="Arial"/>
          <w:i/>
          <w:noProof w:val="0"/>
          <w:lang w:eastAsia="hr-HR" w:bidi="hr-HR"/>
        </w:rPr>
        <w:t xml:space="preserve">           </w:t>
      </w:r>
      <w:r w:rsidRPr="00A52722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Izvor financiranja : 4.2. Prihodi od komunalnog doprinosa                        </w:t>
      </w: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</w:t>
      </w:r>
      <w:r w:rsidRPr="00A52722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</w:t>
      </w: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</w:t>
      </w:r>
      <w:r w:rsidRPr="00A52722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70.000,00 kn</w:t>
      </w:r>
    </w:p>
    <w:p w:rsidR="00241674" w:rsidRDefault="00241674" w:rsidP="00241674">
      <w:pPr>
        <w:widowControl w:val="0"/>
        <w:tabs>
          <w:tab w:val="left" w:pos="567"/>
        </w:tabs>
        <w:autoSpaceDN w:val="0"/>
        <w:spacing w:after="190" w:line="250" w:lineRule="exact"/>
        <w:ind w:right="-141"/>
        <w:rPr>
          <w:rFonts w:ascii="Arial" w:eastAsia="Times New Roman" w:hAnsi="Arial" w:cs="Arial"/>
          <w:noProof w:val="0"/>
          <w:lang w:eastAsia="hr-HR" w:bidi="hr-HR"/>
        </w:rPr>
      </w:pPr>
      <w:r>
        <w:rPr>
          <w:rFonts w:ascii="Arial" w:eastAsia="Times New Roman" w:hAnsi="Arial" w:cs="Arial"/>
          <w:noProof w:val="0"/>
          <w:lang w:eastAsia="hr-HR" w:bidi="hr-HR"/>
        </w:rPr>
        <w:tab/>
        <w:t>Priprema</w:t>
      </w:r>
      <w:r w:rsidRPr="00241674">
        <w:rPr>
          <w:rFonts w:ascii="Arial" w:eastAsia="Times New Roman" w:hAnsi="Arial" w:cs="Arial"/>
          <w:noProof w:val="0"/>
          <w:lang w:eastAsia="hr-HR" w:bidi="hr-HR"/>
        </w:rPr>
        <w:t xml:space="preserve"> dokumentacije za natječaj za prijavu projekta na natječaj za tip operacije 4.3.3. „Ulaganje u šumsku infrastrukturu“ iz Programa ruralnog razv</w:t>
      </w:r>
      <w:r>
        <w:rPr>
          <w:rFonts w:ascii="Arial" w:eastAsia="Times New Roman" w:hAnsi="Arial" w:cs="Arial"/>
          <w:noProof w:val="0"/>
          <w:lang w:eastAsia="hr-HR" w:bidi="hr-HR"/>
        </w:rPr>
        <w:t>oja RH za razdoblje 2014.-2020., izrada glavnog projekta šumske ceste i izrada elaborata učinkovitosti mreže šumskih prometnica.</w:t>
      </w:r>
    </w:p>
    <w:p w:rsidR="0007791D" w:rsidRDefault="0007791D" w:rsidP="00241674">
      <w:pPr>
        <w:widowControl w:val="0"/>
        <w:tabs>
          <w:tab w:val="left" w:pos="567"/>
        </w:tabs>
        <w:autoSpaceDN w:val="0"/>
        <w:spacing w:after="190" w:line="250" w:lineRule="exact"/>
        <w:ind w:right="-141"/>
        <w:rPr>
          <w:rFonts w:ascii="Arial" w:eastAsia="Times New Roman" w:hAnsi="Arial" w:cs="Arial"/>
          <w:noProof w:val="0"/>
          <w:lang w:eastAsia="hr-HR" w:bidi="hr-HR"/>
        </w:rPr>
      </w:pPr>
    </w:p>
    <w:p w:rsidR="0007791D" w:rsidRDefault="0007791D" w:rsidP="00241674">
      <w:pPr>
        <w:widowControl w:val="0"/>
        <w:tabs>
          <w:tab w:val="left" w:pos="567"/>
        </w:tabs>
        <w:autoSpaceDN w:val="0"/>
        <w:spacing w:after="190" w:line="250" w:lineRule="exact"/>
        <w:ind w:right="-141"/>
        <w:rPr>
          <w:rFonts w:ascii="Arial" w:eastAsia="Times New Roman" w:hAnsi="Arial" w:cs="Arial"/>
          <w:b/>
          <w:noProof w:val="0"/>
          <w:lang w:eastAsia="hr-HR" w:bidi="hr-HR"/>
        </w:rPr>
      </w:pPr>
      <w:r w:rsidRPr="0007791D">
        <w:rPr>
          <w:rFonts w:ascii="Arial" w:eastAsia="Times New Roman" w:hAnsi="Arial" w:cs="Arial"/>
          <w:b/>
          <w:noProof w:val="0"/>
          <w:u w:val="single"/>
          <w:lang w:eastAsia="hr-HR" w:bidi="hr-HR"/>
        </w:rPr>
        <w:t>9.</w:t>
      </w:r>
      <w:r>
        <w:rPr>
          <w:rFonts w:ascii="Arial" w:eastAsia="Times New Roman" w:hAnsi="Arial" w:cs="Arial"/>
          <w:noProof w:val="0"/>
          <w:lang w:eastAsia="hr-HR" w:bidi="hr-HR"/>
        </w:rPr>
        <w:t xml:space="preserve"> </w:t>
      </w:r>
      <w:r>
        <w:rPr>
          <w:rFonts w:ascii="Arial" w:eastAsia="Times New Roman" w:hAnsi="Arial" w:cs="Arial"/>
          <w:noProof w:val="0"/>
          <w:lang w:eastAsia="hr-HR" w:bidi="hr-HR"/>
        </w:rPr>
        <w:tab/>
      </w:r>
      <w:r w:rsidRPr="0007791D">
        <w:rPr>
          <w:rFonts w:ascii="Arial" w:eastAsia="Times New Roman" w:hAnsi="Arial" w:cs="Arial"/>
          <w:b/>
          <w:noProof w:val="0"/>
          <w:lang w:eastAsia="hr-HR" w:bidi="hr-HR"/>
        </w:rPr>
        <w:t xml:space="preserve">KLIZIŠTE BIJELI BRIJEG </w:t>
      </w:r>
      <w:r>
        <w:rPr>
          <w:rFonts w:ascii="Arial" w:eastAsia="Times New Roman" w:hAnsi="Arial" w:cs="Arial"/>
          <w:b/>
          <w:noProof w:val="0"/>
          <w:lang w:eastAsia="hr-HR" w:bidi="hr-HR"/>
        </w:rPr>
        <w:t xml:space="preserve">                                                                               116.250,00 kn</w:t>
      </w:r>
    </w:p>
    <w:p w:rsidR="0007791D" w:rsidRPr="0007791D" w:rsidRDefault="0007791D" w:rsidP="0007791D">
      <w:pPr>
        <w:widowControl w:val="0"/>
        <w:tabs>
          <w:tab w:val="left" w:pos="567"/>
        </w:tabs>
        <w:autoSpaceDN w:val="0"/>
        <w:spacing w:after="0" w:line="250" w:lineRule="exact"/>
        <w:ind w:right="-142"/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</w:pP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ab/>
      </w:r>
      <w:r w:rsidRPr="0007791D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Izvor financiranja 1.6. Ostali prihodi </w:t>
      </w: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                                                                  </w:t>
      </w:r>
      <w:r w:rsidRPr="0007791D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>21.055,73 kn</w:t>
      </w:r>
    </w:p>
    <w:p w:rsidR="0007791D" w:rsidRPr="0007791D" w:rsidRDefault="0007791D" w:rsidP="0007791D">
      <w:pPr>
        <w:widowControl w:val="0"/>
        <w:tabs>
          <w:tab w:val="left" w:pos="567"/>
        </w:tabs>
        <w:autoSpaceDN w:val="0"/>
        <w:spacing w:after="0" w:line="250" w:lineRule="exact"/>
        <w:ind w:right="-142"/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</w:pP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ab/>
      </w:r>
      <w:r w:rsidRPr="0007791D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Izvor financiranja 4.3. Naknada za razvoj </w:t>
      </w: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                                                         </w:t>
      </w:r>
      <w:r w:rsidRPr="0007791D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>31.256,77 kn</w:t>
      </w:r>
    </w:p>
    <w:p w:rsidR="0007791D" w:rsidRPr="0007791D" w:rsidRDefault="0007791D" w:rsidP="0007791D">
      <w:pPr>
        <w:widowControl w:val="0"/>
        <w:tabs>
          <w:tab w:val="left" w:pos="567"/>
        </w:tabs>
        <w:autoSpaceDN w:val="0"/>
        <w:spacing w:after="0" w:line="250" w:lineRule="exact"/>
        <w:ind w:right="-142"/>
        <w:rPr>
          <w:rFonts w:ascii="Arial" w:eastAsia="Times New Roman" w:hAnsi="Arial" w:cs="Arial"/>
          <w:i/>
          <w:noProof w:val="0"/>
          <w:lang w:eastAsia="hr-HR" w:bidi="hr-HR"/>
        </w:rPr>
      </w:pP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ab/>
      </w:r>
      <w:r w:rsidRPr="0007791D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Izvor financiranja 5.5. Pomoći od subjekata unutar opće države </w:t>
      </w: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                     </w:t>
      </w:r>
      <w:r w:rsidRPr="0007791D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>63.937,50 kn</w:t>
      </w:r>
    </w:p>
    <w:p w:rsidR="009C2F7B" w:rsidRPr="00241674" w:rsidRDefault="009C2F7B" w:rsidP="00A52722">
      <w:pPr>
        <w:widowControl w:val="0"/>
        <w:tabs>
          <w:tab w:val="left" w:pos="1418"/>
        </w:tabs>
        <w:autoSpaceDN w:val="0"/>
        <w:spacing w:after="190" w:line="250" w:lineRule="exact"/>
        <w:ind w:right="-141"/>
        <w:rPr>
          <w:rFonts w:ascii="Arial" w:eastAsia="Times New Roman" w:hAnsi="Arial" w:cs="Arial"/>
          <w:noProof w:val="0"/>
          <w:lang w:eastAsia="hr-HR" w:bidi="hr-HR"/>
        </w:rPr>
      </w:pPr>
    </w:p>
    <w:p w:rsidR="00B207DE" w:rsidRDefault="00B207DE" w:rsidP="00B207DE">
      <w:pPr>
        <w:widowControl w:val="0"/>
        <w:tabs>
          <w:tab w:val="left" w:pos="1418"/>
        </w:tabs>
        <w:autoSpaceDN w:val="0"/>
        <w:spacing w:after="0" w:line="250" w:lineRule="exact"/>
        <w:ind w:right="-284"/>
        <w:rPr>
          <w:rFonts w:ascii="Arial" w:eastAsia="Times New Roman" w:hAnsi="Arial" w:cs="Arial"/>
          <w:b/>
          <w:noProof w:val="0"/>
          <w:lang w:eastAsia="hr-HR" w:bidi="hr-HR"/>
        </w:rPr>
      </w:pPr>
      <w:r>
        <w:rPr>
          <w:rFonts w:ascii="Arial" w:eastAsia="Times New Roman" w:hAnsi="Arial" w:cs="Arial"/>
          <w:b/>
          <w:noProof w:val="0"/>
          <w:u w:val="single"/>
          <w:lang w:eastAsia="hr-HR" w:bidi="hr-HR"/>
        </w:rPr>
        <w:t>10</w:t>
      </w:r>
      <w:r w:rsidR="009C2F7B" w:rsidRPr="009C2F7B">
        <w:rPr>
          <w:rFonts w:ascii="Arial" w:eastAsia="Times New Roman" w:hAnsi="Arial" w:cs="Arial"/>
          <w:b/>
          <w:noProof w:val="0"/>
          <w:u w:val="single"/>
          <w:lang w:eastAsia="hr-HR" w:bidi="hr-HR"/>
        </w:rPr>
        <w:t>.</w:t>
      </w:r>
      <w:r w:rsidR="009C2F7B" w:rsidRPr="009C2F7B">
        <w:rPr>
          <w:rFonts w:ascii="Arial" w:eastAsia="Times New Roman" w:hAnsi="Arial" w:cs="Arial"/>
          <w:b/>
          <w:noProof w:val="0"/>
          <w:lang w:eastAsia="hr-HR" w:bidi="hr-HR"/>
        </w:rPr>
        <w:t xml:space="preserve"> </w:t>
      </w:r>
      <w:r w:rsidR="009C2F7B">
        <w:rPr>
          <w:rFonts w:ascii="Arial" w:eastAsia="Times New Roman" w:hAnsi="Arial" w:cs="Arial"/>
          <w:b/>
          <w:noProof w:val="0"/>
          <w:lang w:eastAsia="hr-HR" w:bidi="hr-HR"/>
        </w:rPr>
        <w:t xml:space="preserve">       </w:t>
      </w:r>
      <w:r w:rsidR="009C2F7B" w:rsidRPr="009C2F7B">
        <w:rPr>
          <w:rFonts w:ascii="Arial" w:eastAsia="Times New Roman" w:hAnsi="Arial" w:cs="Arial"/>
          <w:b/>
          <w:noProof w:val="0"/>
          <w:lang w:eastAsia="hr-HR" w:bidi="hr-HR"/>
        </w:rPr>
        <w:t xml:space="preserve">NABAVA TRAKTORA I PRIKLJUČKA                    </w:t>
      </w:r>
      <w:r w:rsidR="009C2F7B">
        <w:rPr>
          <w:rFonts w:ascii="Arial" w:eastAsia="Times New Roman" w:hAnsi="Arial" w:cs="Arial"/>
          <w:b/>
          <w:noProof w:val="0"/>
          <w:lang w:eastAsia="hr-HR" w:bidi="hr-HR"/>
        </w:rPr>
        <w:t xml:space="preserve">                                  </w:t>
      </w:r>
      <w:r w:rsidR="009C2F7B" w:rsidRPr="009C2F7B">
        <w:rPr>
          <w:rFonts w:ascii="Arial" w:eastAsia="Times New Roman" w:hAnsi="Arial" w:cs="Arial"/>
          <w:b/>
          <w:noProof w:val="0"/>
          <w:lang w:eastAsia="hr-HR" w:bidi="hr-HR"/>
        </w:rPr>
        <w:t xml:space="preserve">  740.000,00 kn</w:t>
      </w:r>
      <w:r w:rsidR="009C2F7B">
        <w:rPr>
          <w:rFonts w:ascii="Arial" w:eastAsia="Times New Roman" w:hAnsi="Arial" w:cs="Arial"/>
          <w:b/>
          <w:noProof w:val="0"/>
          <w:lang w:eastAsia="hr-HR" w:bidi="hr-HR"/>
        </w:rPr>
        <w:br/>
      </w:r>
      <w:r w:rsidR="009C2F7B">
        <w:rPr>
          <w:rFonts w:ascii="Arial" w:eastAsia="Times New Roman" w:hAnsi="Arial" w:cs="Arial"/>
          <w:b/>
          <w:noProof w:val="0"/>
          <w:lang w:eastAsia="hr-HR" w:bidi="hr-HR"/>
        </w:rPr>
        <w:br/>
        <w:t xml:space="preserve">       </w:t>
      </w:r>
      <w:r w:rsidRPr="00B207DE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Izvor financiranja 1.1. Prihodi od poreza </w:t>
      </w: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                                                               </w:t>
      </w:r>
      <w:r w:rsidRPr="00B207DE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>67.124,46 kn</w:t>
      </w:r>
      <w:r w:rsidR="009C2F7B">
        <w:rPr>
          <w:rFonts w:ascii="Arial" w:eastAsia="Times New Roman" w:hAnsi="Arial" w:cs="Arial"/>
          <w:b/>
          <w:noProof w:val="0"/>
          <w:lang w:eastAsia="hr-HR" w:bidi="hr-HR"/>
        </w:rPr>
        <w:t xml:space="preserve">    </w:t>
      </w:r>
    </w:p>
    <w:p w:rsidR="00B207DE" w:rsidRDefault="009C2F7B" w:rsidP="00B207DE">
      <w:pPr>
        <w:widowControl w:val="0"/>
        <w:tabs>
          <w:tab w:val="left" w:pos="1418"/>
        </w:tabs>
        <w:autoSpaceDN w:val="0"/>
        <w:spacing w:after="0" w:line="250" w:lineRule="exact"/>
        <w:ind w:right="-284"/>
        <w:rPr>
          <w:rFonts w:ascii="Arial" w:eastAsia="Times New Roman" w:hAnsi="Arial" w:cs="Arial"/>
          <w:i/>
          <w:noProof w:val="0"/>
          <w:lang w:eastAsia="hr-HR" w:bidi="hr-HR"/>
        </w:rPr>
      </w:pP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>Izvor fina</w:t>
      </w:r>
      <w:r w:rsidRPr="009C2F7B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nciranja : 1.6. Ostali prihodi </w:t>
      </w:r>
      <w:r w:rsidR="00B207DE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                   </w:t>
      </w: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                         </w:t>
      </w:r>
      <w:r w:rsidR="00B207DE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             </w:t>
      </w: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          </w:t>
      </w:r>
      <w:r w:rsidR="00B207DE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>51</w:t>
      </w:r>
      <w:r w:rsidRPr="009C2F7B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>0.000,00 kn</w:t>
      </w:r>
    </w:p>
    <w:p w:rsidR="00B207DE" w:rsidRPr="00B207DE" w:rsidRDefault="00B207DE" w:rsidP="00B207DE">
      <w:pPr>
        <w:widowControl w:val="0"/>
        <w:tabs>
          <w:tab w:val="left" w:pos="1418"/>
        </w:tabs>
        <w:autoSpaceDN w:val="0"/>
        <w:spacing w:after="0" w:line="250" w:lineRule="exact"/>
        <w:ind w:right="-284"/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</w:pPr>
      <w:r w:rsidRPr="00B207DE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>Izvor financiranja : 5.1. Tekuće pomoći od županije</w:t>
      </w: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                                                     </w:t>
      </w:r>
      <w:r w:rsidRPr="00B207DE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>46.750,00 kn</w:t>
      </w:r>
    </w:p>
    <w:p w:rsidR="00B207DE" w:rsidRPr="00B207DE" w:rsidRDefault="00B207DE" w:rsidP="00B207DE">
      <w:pPr>
        <w:widowControl w:val="0"/>
        <w:tabs>
          <w:tab w:val="left" w:pos="1418"/>
        </w:tabs>
        <w:autoSpaceDN w:val="0"/>
        <w:spacing w:after="0" w:line="250" w:lineRule="exact"/>
        <w:ind w:right="-284"/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</w:pPr>
      <w:r w:rsidRPr="00B207DE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>Izvor financiranja : 5.3. Kapitalne pomoći od države</w:t>
      </w: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                                                             </w:t>
      </w:r>
      <w:r w:rsidRPr="00B207DE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0,00 kn</w:t>
      </w:r>
    </w:p>
    <w:p w:rsidR="009C2F7B" w:rsidRDefault="00B207DE" w:rsidP="00B207DE">
      <w:pPr>
        <w:widowControl w:val="0"/>
        <w:tabs>
          <w:tab w:val="left" w:pos="1418"/>
        </w:tabs>
        <w:autoSpaceDN w:val="0"/>
        <w:spacing w:after="0" w:line="250" w:lineRule="exact"/>
        <w:ind w:right="-284"/>
        <w:rPr>
          <w:rFonts w:ascii="Arial" w:eastAsia="Times New Roman" w:hAnsi="Arial" w:cs="Arial"/>
          <w:i/>
          <w:noProof w:val="0"/>
          <w:lang w:eastAsia="hr-HR" w:bidi="hr-HR"/>
        </w:rPr>
      </w:pPr>
      <w:r w:rsidRPr="00B207DE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Izvor financiranja : 5.7. Tekuće pomoći od države </w:t>
      </w:r>
      <w:r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 xml:space="preserve">                                                       </w:t>
      </w:r>
      <w:r w:rsidRPr="00B207DE">
        <w:rPr>
          <w:rFonts w:ascii="Arial" w:eastAsia="Times New Roman" w:hAnsi="Arial" w:cs="Arial"/>
          <w:i/>
          <w:noProof w:val="0"/>
          <w:highlight w:val="yellow"/>
          <w:lang w:eastAsia="hr-HR" w:bidi="hr-HR"/>
        </w:rPr>
        <w:t>116.125,54 kn</w:t>
      </w:r>
      <w:r w:rsidR="009C2F7B">
        <w:rPr>
          <w:rFonts w:ascii="Arial" w:eastAsia="Times New Roman" w:hAnsi="Arial" w:cs="Arial"/>
          <w:i/>
          <w:noProof w:val="0"/>
          <w:lang w:eastAsia="hr-HR" w:bidi="hr-HR"/>
        </w:rPr>
        <w:br/>
      </w:r>
    </w:p>
    <w:p w:rsidR="00376753" w:rsidRPr="00BD03E0" w:rsidRDefault="00BD03E0" w:rsidP="00376753">
      <w:pPr>
        <w:widowControl w:val="0"/>
        <w:autoSpaceDN w:val="0"/>
        <w:spacing w:after="190" w:line="250" w:lineRule="exact"/>
        <w:ind w:right="-283" w:firstLine="567"/>
        <w:jc w:val="both"/>
        <w:rPr>
          <w:rFonts w:ascii="Arial" w:eastAsia="Times New Roman" w:hAnsi="Arial" w:cs="Arial"/>
          <w:noProof w:val="0"/>
          <w:lang w:eastAsia="hr-HR" w:bidi="hr-HR"/>
        </w:rPr>
      </w:pPr>
      <w:r w:rsidRPr="00BD03E0">
        <w:rPr>
          <w:rFonts w:ascii="Arial" w:eastAsia="Times New Roman" w:hAnsi="Arial" w:cs="Arial"/>
          <w:noProof w:val="0"/>
          <w:lang w:eastAsia="hr-HR" w:bidi="hr-HR"/>
        </w:rPr>
        <w:t>Cilj predloženog projekta je unapređenje komunalnog stan</w:t>
      </w:r>
      <w:r w:rsidR="00003DE7">
        <w:rPr>
          <w:rFonts w:ascii="Arial" w:eastAsia="Times New Roman" w:hAnsi="Arial" w:cs="Arial"/>
          <w:noProof w:val="0"/>
          <w:lang w:eastAsia="hr-HR" w:bidi="hr-HR"/>
        </w:rPr>
        <w:t xml:space="preserve">darda na području Općine Marija </w:t>
      </w:r>
      <w:r w:rsidRPr="00BD03E0">
        <w:rPr>
          <w:rFonts w:ascii="Arial" w:eastAsia="Times New Roman" w:hAnsi="Arial" w:cs="Arial"/>
          <w:noProof w:val="0"/>
          <w:lang w:eastAsia="hr-HR" w:bidi="hr-HR"/>
        </w:rPr>
        <w:t>Gorica kroz nabavu potrebne opreme za održavanje javnih</w:t>
      </w:r>
      <w:r>
        <w:rPr>
          <w:rFonts w:ascii="Arial" w:eastAsia="Times New Roman" w:hAnsi="Arial" w:cs="Arial"/>
          <w:noProof w:val="0"/>
          <w:lang w:eastAsia="hr-HR" w:bidi="hr-HR"/>
        </w:rPr>
        <w:t xml:space="preserve"> površina.</w:t>
      </w:r>
      <w:r w:rsidRPr="00BD03E0">
        <w:rPr>
          <w:rFonts w:ascii="Arial" w:eastAsia="Times New Roman" w:hAnsi="Arial" w:cs="Arial"/>
          <w:noProof w:val="0"/>
          <w:lang w:eastAsia="hr-HR" w:bidi="hr-HR"/>
        </w:rPr>
        <w:t xml:space="preserve"> Jedna od osnovnih djelatnosti u samoupravnom djelokrugu Općine odnosi se na održavanje javnih površina. Kako bi se poboljšala kvaliteta održavanja javnih površina, te unaprijedio komunalni standard na području Općine, predloženim projektom planira se nabava traktora i kranske kosilice. </w:t>
      </w:r>
      <w:r w:rsidR="00E40856">
        <w:rPr>
          <w:rFonts w:ascii="Arial" w:eastAsia="Times New Roman" w:hAnsi="Arial" w:cs="Arial"/>
          <w:noProof w:val="0"/>
          <w:lang w:eastAsia="hr-HR" w:bidi="hr-HR"/>
        </w:rPr>
        <w:br/>
      </w:r>
      <w:r w:rsidR="00003DE7">
        <w:rPr>
          <w:rFonts w:ascii="Arial" w:eastAsia="Times New Roman" w:hAnsi="Arial" w:cs="Arial"/>
          <w:noProof w:val="0"/>
          <w:lang w:eastAsia="hr-HR" w:bidi="hr-HR"/>
        </w:rPr>
        <w:t xml:space="preserve">          </w:t>
      </w:r>
    </w:p>
    <w:p w:rsidR="000933BD" w:rsidRPr="000933BD" w:rsidRDefault="000843CC" w:rsidP="000933BD">
      <w:pPr>
        <w:widowControl w:val="0"/>
        <w:tabs>
          <w:tab w:val="left" w:pos="1418"/>
        </w:tabs>
        <w:autoSpaceDN w:val="0"/>
        <w:spacing w:after="190" w:line="250" w:lineRule="exact"/>
        <w:jc w:val="both"/>
        <w:rPr>
          <w:rFonts w:ascii="Arial" w:eastAsia="Times New Roman" w:hAnsi="Arial" w:cs="Arial"/>
          <w:b/>
          <w:noProof w:val="0"/>
          <w:lang w:eastAsia="hr-HR" w:bidi="hr-HR"/>
        </w:rPr>
      </w:pPr>
      <w:r>
        <w:rPr>
          <w:rFonts w:ascii="Arial" w:eastAsia="Times New Roman" w:hAnsi="Arial" w:cs="Arial"/>
          <w:b/>
          <w:noProof w:val="0"/>
          <w:u w:val="single"/>
          <w:lang w:eastAsia="hr-HR" w:bidi="hr-HR"/>
        </w:rPr>
        <w:t>11</w:t>
      </w:r>
      <w:r w:rsidR="000933BD" w:rsidRPr="000933BD">
        <w:rPr>
          <w:rFonts w:ascii="Arial" w:eastAsia="Times New Roman" w:hAnsi="Arial" w:cs="Arial"/>
          <w:b/>
          <w:noProof w:val="0"/>
          <w:u w:val="single"/>
          <w:lang w:eastAsia="hr-HR" w:bidi="hr-HR"/>
        </w:rPr>
        <w:t>.</w:t>
      </w:r>
      <w:r w:rsidR="000933BD" w:rsidRPr="000933BD">
        <w:rPr>
          <w:rFonts w:ascii="Arial" w:eastAsia="Times New Roman" w:hAnsi="Arial" w:cs="Arial"/>
          <w:b/>
          <w:noProof w:val="0"/>
          <w:lang w:eastAsia="hr-HR" w:bidi="hr-HR"/>
        </w:rPr>
        <w:t xml:space="preserve">  DERATIZACIJA I DEZINSEKCIJA                                                         </w:t>
      </w:r>
      <w:r w:rsidR="009C2F7B">
        <w:rPr>
          <w:rFonts w:ascii="Arial" w:eastAsia="Times New Roman" w:hAnsi="Arial" w:cs="Arial"/>
          <w:b/>
          <w:noProof w:val="0"/>
          <w:lang w:eastAsia="hr-HR" w:bidi="hr-HR"/>
        </w:rPr>
        <w:t xml:space="preserve">            </w:t>
      </w:r>
      <w:r w:rsidR="000933BD" w:rsidRPr="000933BD">
        <w:rPr>
          <w:rFonts w:ascii="Arial" w:eastAsia="Times New Roman" w:hAnsi="Arial" w:cs="Arial"/>
          <w:b/>
          <w:noProof w:val="0"/>
          <w:lang w:eastAsia="hr-HR" w:bidi="hr-HR"/>
        </w:rPr>
        <w:t>10.000,00 kn</w:t>
      </w:r>
    </w:p>
    <w:p w:rsidR="000933BD" w:rsidRPr="000933BD" w:rsidRDefault="000933BD" w:rsidP="009C2F7B">
      <w:pPr>
        <w:widowControl w:val="0"/>
        <w:shd w:val="clear" w:color="auto" w:fill="FFFF00"/>
        <w:spacing w:after="0" w:line="240" w:lineRule="auto"/>
        <w:ind w:left="709" w:right="-47"/>
        <w:jc w:val="both"/>
        <w:rPr>
          <w:rFonts w:ascii="Arial" w:eastAsia="Times New Roman" w:hAnsi="Arial" w:cs="Arial"/>
          <w:i/>
          <w:noProof w:val="0"/>
        </w:rPr>
      </w:pPr>
      <w:r w:rsidRPr="000933BD">
        <w:rPr>
          <w:rFonts w:ascii="Arial" w:eastAsia="Times New Roman" w:hAnsi="Arial" w:cs="Arial"/>
          <w:i/>
          <w:noProof w:val="0"/>
        </w:rPr>
        <w:t xml:space="preserve">Izvor financiranja : 1.1. Prihodi od poreza                                         </w:t>
      </w:r>
      <w:r w:rsidR="009C2F7B">
        <w:rPr>
          <w:rFonts w:ascii="Arial" w:eastAsia="Times New Roman" w:hAnsi="Arial" w:cs="Arial"/>
          <w:i/>
          <w:noProof w:val="0"/>
        </w:rPr>
        <w:t xml:space="preserve"> </w:t>
      </w:r>
      <w:r w:rsidRPr="000933BD">
        <w:rPr>
          <w:rFonts w:ascii="Arial" w:eastAsia="Times New Roman" w:hAnsi="Arial" w:cs="Arial"/>
          <w:i/>
          <w:noProof w:val="0"/>
        </w:rPr>
        <w:t xml:space="preserve">             10.000,00</w:t>
      </w:r>
      <w:r w:rsidR="009C2F7B">
        <w:rPr>
          <w:rFonts w:ascii="Arial" w:eastAsia="Times New Roman" w:hAnsi="Arial" w:cs="Arial"/>
          <w:i/>
          <w:noProof w:val="0"/>
        </w:rPr>
        <w:t xml:space="preserve"> </w:t>
      </w:r>
      <w:r w:rsidRPr="000933BD">
        <w:rPr>
          <w:rFonts w:ascii="Arial" w:eastAsia="Times New Roman" w:hAnsi="Arial" w:cs="Arial"/>
          <w:i/>
          <w:noProof w:val="0"/>
        </w:rPr>
        <w:t>kn</w:t>
      </w:r>
    </w:p>
    <w:p w:rsidR="000933BD" w:rsidRPr="000933BD" w:rsidRDefault="000933BD" w:rsidP="000933BD">
      <w:pPr>
        <w:widowControl w:val="0"/>
        <w:shd w:val="clear" w:color="auto" w:fill="FFFFFF"/>
        <w:spacing w:after="0" w:line="240" w:lineRule="auto"/>
        <w:ind w:left="380" w:right="-47" w:firstLine="697"/>
        <w:jc w:val="both"/>
        <w:rPr>
          <w:rFonts w:ascii="Arial" w:eastAsia="Times New Roman" w:hAnsi="Arial" w:cs="Arial"/>
          <w:noProof w:val="0"/>
        </w:rPr>
      </w:pPr>
    </w:p>
    <w:p w:rsidR="000933BD" w:rsidRPr="000933BD" w:rsidRDefault="000933BD" w:rsidP="009C2F7B">
      <w:pPr>
        <w:widowControl w:val="0"/>
        <w:shd w:val="clear" w:color="auto" w:fill="FFFFFF"/>
        <w:spacing w:after="0" w:line="240" w:lineRule="auto"/>
        <w:ind w:right="-47" w:firstLine="708"/>
        <w:jc w:val="both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 xml:space="preserve">Mjere deratizacije i dezinsekcije se obavljaju sukladno Odluci načelnika o preventivnoj ili obveznoj deratizaciji i dezinsekciji za područje Općine Marija Gorica u svrhu uklanjanja uzročnika zaraznih bolesti i izvora oboljenja od zaraznih bolesti, smanjenja mogućnosti prenošenja oboljenja te unapređivanja higijenskih uvjeta života pučanstva putem za to ovlaštenih pravnih osoba. </w:t>
      </w:r>
    </w:p>
    <w:p w:rsidR="000933BD" w:rsidRPr="000933BD" w:rsidRDefault="000933BD" w:rsidP="000933BD">
      <w:pPr>
        <w:framePr w:w="9734" w:wrap="notBeside" w:vAnchor="text" w:hAnchor="text" w:xAlign="center" w:y="1"/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noProof w:val="0"/>
          <w:color w:val="000000"/>
          <w:lang w:bidi="hr-HR"/>
        </w:rPr>
      </w:pPr>
    </w:p>
    <w:p w:rsidR="000933BD" w:rsidRPr="000933BD" w:rsidRDefault="00325291" w:rsidP="000933BD">
      <w:pPr>
        <w:widowControl w:val="0"/>
        <w:spacing w:after="0" w:line="240" w:lineRule="auto"/>
        <w:ind w:right="23"/>
        <w:jc w:val="center"/>
        <w:rPr>
          <w:rFonts w:ascii="Arial" w:eastAsia="Times New Roman" w:hAnsi="Arial" w:cs="Arial"/>
          <w:b/>
          <w:bCs/>
          <w:noProof w:val="0"/>
        </w:rPr>
      </w:pPr>
      <w:r>
        <w:rPr>
          <w:rFonts w:ascii="Arial" w:eastAsia="Times New Roman" w:hAnsi="Arial" w:cs="Arial"/>
          <w:b/>
          <w:bCs/>
          <w:noProof w:val="0"/>
        </w:rPr>
        <w:t>Članak 3</w:t>
      </w:r>
      <w:r w:rsidR="000933BD" w:rsidRPr="000933BD">
        <w:rPr>
          <w:rFonts w:ascii="Arial" w:eastAsia="Times New Roman" w:hAnsi="Arial" w:cs="Arial"/>
          <w:b/>
          <w:bCs/>
          <w:noProof w:val="0"/>
        </w:rPr>
        <w:t>.</w:t>
      </w:r>
    </w:p>
    <w:p w:rsidR="003E20D5" w:rsidRPr="00362925" w:rsidRDefault="000933BD" w:rsidP="00362925">
      <w:pPr>
        <w:widowControl w:val="0"/>
        <w:spacing w:after="0" w:line="240" w:lineRule="auto"/>
        <w:ind w:right="23" w:firstLine="708"/>
        <w:jc w:val="both"/>
        <w:rPr>
          <w:rFonts w:ascii="Arial" w:eastAsia="Times New Roman" w:hAnsi="Arial" w:cs="Arial"/>
          <w:bCs/>
          <w:noProof w:val="0"/>
        </w:rPr>
      </w:pPr>
      <w:r w:rsidRPr="000933BD">
        <w:rPr>
          <w:rFonts w:ascii="Arial" w:eastAsia="Times New Roman" w:hAnsi="Arial" w:cs="Arial"/>
          <w:bCs/>
          <w:noProof w:val="0"/>
        </w:rPr>
        <w:t>Načelnik u suradnji sa stručnim službama određuje terminski plan radova lokacije i količine radova po ovom Programu. Interventni radovi, izvodit će se na temelju prijavljenih ukazanih potreba, a na teret sredstava neraspoređenih terminskim planom.</w:t>
      </w:r>
    </w:p>
    <w:p w:rsidR="000933BD" w:rsidRPr="000933BD" w:rsidRDefault="00325291" w:rsidP="000933BD">
      <w:pPr>
        <w:widowControl w:val="0"/>
        <w:autoSpaceDE w:val="0"/>
        <w:autoSpaceDN w:val="0"/>
        <w:spacing w:before="237" w:after="0" w:line="250" w:lineRule="exact"/>
        <w:ind w:right="20"/>
        <w:jc w:val="center"/>
        <w:rPr>
          <w:rFonts w:ascii="Arial" w:eastAsia="Times New Roman" w:hAnsi="Arial" w:cs="Arial"/>
          <w:b/>
          <w:bCs/>
          <w:noProof w:val="0"/>
        </w:rPr>
      </w:pPr>
      <w:r>
        <w:rPr>
          <w:rFonts w:ascii="Arial" w:eastAsia="Times New Roman" w:hAnsi="Arial" w:cs="Arial"/>
          <w:b/>
          <w:bCs/>
          <w:noProof w:val="0"/>
        </w:rPr>
        <w:t>Članak 4</w:t>
      </w:r>
      <w:r w:rsidR="000933BD" w:rsidRPr="000933BD">
        <w:rPr>
          <w:rFonts w:ascii="Arial" w:eastAsia="Times New Roman" w:hAnsi="Arial" w:cs="Arial"/>
          <w:b/>
          <w:bCs/>
          <w:noProof w:val="0"/>
        </w:rPr>
        <w:t>.</w:t>
      </w:r>
    </w:p>
    <w:p w:rsidR="000933BD" w:rsidRPr="007A48E1" w:rsidRDefault="000933BD" w:rsidP="000933BD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bCs/>
          <w:noProof w:val="0"/>
          <w:color w:val="000000"/>
        </w:rPr>
      </w:pPr>
      <w:r w:rsidRPr="007A48E1">
        <w:rPr>
          <w:rFonts w:ascii="Arial" w:eastAsia="Times New Roman" w:hAnsi="Arial" w:cs="Arial"/>
          <w:bCs/>
          <w:noProof w:val="0"/>
        </w:rPr>
        <w:t>Održavanje komunalne infrastrukture po ovom programu vršiti će s</w:t>
      </w:r>
      <w:r w:rsidR="009444EB">
        <w:rPr>
          <w:rFonts w:ascii="Arial" w:eastAsia="Times New Roman" w:hAnsi="Arial" w:cs="Arial"/>
          <w:bCs/>
          <w:noProof w:val="0"/>
        </w:rPr>
        <w:t>e sukladno članku 5. i 11. Odluke o komunalnim djelatnostima Općine Marija Gorica.</w:t>
      </w:r>
    </w:p>
    <w:p w:rsidR="000933BD" w:rsidRPr="000933BD" w:rsidRDefault="00325291" w:rsidP="000933BD">
      <w:pPr>
        <w:widowControl w:val="0"/>
        <w:autoSpaceDE w:val="0"/>
        <w:autoSpaceDN w:val="0"/>
        <w:spacing w:before="237" w:after="0" w:line="250" w:lineRule="exact"/>
        <w:ind w:right="20"/>
        <w:jc w:val="center"/>
        <w:rPr>
          <w:rFonts w:ascii="Arial" w:eastAsia="Times New Roman" w:hAnsi="Arial" w:cs="Arial"/>
          <w:b/>
          <w:bCs/>
          <w:noProof w:val="0"/>
        </w:rPr>
      </w:pPr>
      <w:r>
        <w:rPr>
          <w:rFonts w:ascii="Arial" w:eastAsia="Times New Roman" w:hAnsi="Arial" w:cs="Arial"/>
          <w:b/>
          <w:bCs/>
          <w:noProof w:val="0"/>
        </w:rPr>
        <w:t>Članak 5</w:t>
      </w:r>
      <w:r w:rsidR="000933BD" w:rsidRPr="000933BD">
        <w:rPr>
          <w:rFonts w:ascii="Arial" w:eastAsia="Times New Roman" w:hAnsi="Arial" w:cs="Arial"/>
          <w:b/>
          <w:bCs/>
          <w:noProof w:val="0"/>
        </w:rPr>
        <w:t>.</w:t>
      </w:r>
    </w:p>
    <w:p w:rsidR="000933BD" w:rsidRDefault="008E1FD2" w:rsidP="007A48E1">
      <w:pPr>
        <w:widowControl w:val="0"/>
        <w:spacing w:after="0" w:line="250" w:lineRule="exact"/>
        <w:ind w:firstLine="708"/>
        <w:rPr>
          <w:rFonts w:ascii="Arial" w:eastAsia="Times New Roman" w:hAnsi="Arial" w:cs="Arial"/>
          <w:noProof w:val="0"/>
        </w:rPr>
      </w:pPr>
      <w:r>
        <w:rPr>
          <w:rFonts w:ascii="Arial" w:eastAsia="Times New Roman" w:hAnsi="Arial" w:cs="Arial"/>
          <w:noProof w:val="0"/>
        </w:rPr>
        <w:t xml:space="preserve">Ovaj Program </w:t>
      </w:r>
      <w:r w:rsidR="000933BD" w:rsidRPr="000933BD">
        <w:rPr>
          <w:rFonts w:ascii="Arial" w:eastAsia="Times New Roman" w:hAnsi="Arial" w:cs="Arial"/>
          <w:noProof w:val="0"/>
        </w:rPr>
        <w:t>donosi</w:t>
      </w:r>
      <w:r>
        <w:rPr>
          <w:rFonts w:ascii="Arial" w:eastAsia="Times New Roman" w:hAnsi="Arial" w:cs="Arial"/>
          <w:noProof w:val="0"/>
        </w:rPr>
        <w:t xml:space="preserve"> se</w:t>
      </w:r>
      <w:r w:rsidR="000933BD" w:rsidRPr="000933BD">
        <w:rPr>
          <w:rFonts w:ascii="Arial" w:eastAsia="Times New Roman" w:hAnsi="Arial" w:cs="Arial"/>
          <w:noProof w:val="0"/>
        </w:rPr>
        <w:t xml:space="preserve"> za razdoblje od 01.01.2019. do 31.12.2019</w:t>
      </w:r>
      <w:r>
        <w:rPr>
          <w:rFonts w:ascii="Arial" w:eastAsia="Times New Roman" w:hAnsi="Arial" w:cs="Arial"/>
          <w:noProof w:val="0"/>
        </w:rPr>
        <w:t>.,</w:t>
      </w:r>
      <w:r w:rsidR="009959A1">
        <w:rPr>
          <w:rFonts w:ascii="Arial" w:eastAsia="Times New Roman" w:hAnsi="Arial" w:cs="Arial"/>
          <w:noProof w:val="0"/>
        </w:rPr>
        <w:t xml:space="preserve"> a stupa na snagu prvog dana od dana</w:t>
      </w:r>
      <w:r>
        <w:rPr>
          <w:rFonts w:ascii="Arial" w:eastAsia="Times New Roman" w:hAnsi="Arial" w:cs="Arial"/>
          <w:noProof w:val="0"/>
        </w:rPr>
        <w:t xml:space="preserve"> objave u Službenom glasniku Općine Marija Gorica.</w:t>
      </w:r>
    </w:p>
    <w:p w:rsidR="000933BD" w:rsidRPr="000933BD" w:rsidRDefault="000933BD" w:rsidP="000933BD">
      <w:pPr>
        <w:widowControl w:val="0"/>
        <w:spacing w:after="0" w:line="250" w:lineRule="exact"/>
        <w:rPr>
          <w:rFonts w:ascii="Arial" w:eastAsia="Times New Roman" w:hAnsi="Arial" w:cs="Arial"/>
          <w:noProof w:val="0"/>
        </w:rPr>
      </w:pPr>
    </w:p>
    <w:p w:rsidR="008B38B2" w:rsidRDefault="008B38B2" w:rsidP="007A48E1">
      <w:pPr>
        <w:widowControl w:val="0"/>
        <w:spacing w:after="0" w:line="250" w:lineRule="exact"/>
        <w:rPr>
          <w:rFonts w:ascii="Arial" w:eastAsia="Times New Roman" w:hAnsi="Arial" w:cs="Arial"/>
          <w:b/>
          <w:noProof w:val="0"/>
        </w:rPr>
      </w:pPr>
    </w:p>
    <w:p w:rsidR="007905AF" w:rsidRPr="007905AF" w:rsidRDefault="007905AF" w:rsidP="007A48E1">
      <w:pPr>
        <w:widowControl w:val="0"/>
        <w:spacing w:after="0" w:line="250" w:lineRule="exact"/>
        <w:rPr>
          <w:rFonts w:ascii="Arial" w:eastAsia="Times New Roman" w:hAnsi="Arial" w:cs="Arial"/>
          <w:b/>
          <w:noProof w:val="0"/>
        </w:rPr>
      </w:pPr>
      <w:bookmarkStart w:id="6" w:name="_GoBack"/>
      <w:bookmarkEnd w:id="6"/>
      <w:r w:rsidRPr="007905AF">
        <w:rPr>
          <w:rFonts w:ascii="Arial" w:eastAsia="Times New Roman" w:hAnsi="Arial" w:cs="Arial"/>
          <w:b/>
          <w:noProof w:val="0"/>
        </w:rPr>
        <w:t>OPĆINSKO VIJEĆE</w:t>
      </w:r>
    </w:p>
    <w:p w:rsidR="007A48E1" w:rsidRPr="007A48E1" w:rsidRDefault="007A48E1" w:rsidP="007A48E1">
      <w:pPr>
        <w:widowControl w:val="0"/>
        <w:spacing w:after="0" w:line="250" w:lineRule="exact"/>
        <w:rPr>
          <w:rFonts w:ascii="Arial" w:eastAsia="Times New Roman" w:hAnsi="Arial" w:cs="Arial"/>
          <w:noProof w:val="0"/>
        </w:rPr>
      </w:pPr>
      <w:r w:rsidRPr="007A48E1">
        <w:rPr>
          <w:rFonts w:ascii="Arial" w:eastAsia="Times New Roman" w:hAnsi="Arial" w:cs="Arial"/>
          <w:noProof w:val="0"/>
        </w:rPr>
        <w:t>KLASA:</w:t>
      </w:r>
      <w:r>
        <w:rPr>
          <w:rFonts w:ascii="Arial" w:eastAsia="Times New Roman" w:hAnsi="Arial" w:cs="Arial"/>
          <w:noProof w:val="0"/>
        </w:rPr>
        <w:t xml:space="preserve"> 021-05/19-01/</w:t>
      </w:r>
    </w:p>
    <w:p w:rsidR="000933BD" w:rsidRDefault="007A48E1" w:rsidP="007A48E1">
      <w:pPr>
        <w:widowControl w:val="0"/>
        <w:spacing w:after="0" w:line="250" w:lineRule="exact"/>
        <w:rPr>
          <w:rFonts w:ascii="Arial" w:eastAsia="Times New Roman" w:hAnsi="Arial" w:cs="Arial"/>
          <w:noProof w:val="0"/>
        </w:rPr>
      </w:pPr>
      <w:r w:rsidRPr="007A48E1">
        <w:rPr>
          <w:rFonts w:ascii="Arial" w:eastAsia="Times New Roman" w:hAnsi="Arial" w:cs="Arial"/>
          <w:noProof w:val="0"/>
        </w:rPr>
        <w:t>URBROJ:</w:t>
      </w:r>
      <w:r>
        <w:rPr>
          <w:rFonts w:ascii="Arial" w:eastAsia="Times New Roman" w:hAnsi="Arial" w:cs="Arial"/>
          <w:noProof w:val="0"/>
        </w:rPr>
        <w:t xml:space="preserve"> 238/19-01-19-</w:t>
      </w:r>
    </w:p>
    <w:p w:rsidR="007A48E1" w:rsidRDefault="007A48E1" w:rsidP="000933BD">
      <w:pPr>
        <w:widowControl w:val="0"/>
        <w:spacing w:after="0" w:line="250" w:lineRule="exact"/>
        <w:rPr>
          <w:rFonts w:ascii="Arial" w:eastAsia="Times New Roman" w:hAnsi="Arial" w:cs="Arial"/>
          <w:noProof w:val="0"/>
        </w:rPr>
      </w:pPr>
      <w:r>
        <w:rPr>
          <w:rFonts w:ascii="Arial" w:eastAsia="Times New Roman" w:hAnsi="Arial" w:cs="Arial"/>
          <w:noProof w:val="0"/>
        </w:rPr>
        <w:t xml:space="preserve">Marija </w:t>
      </w:r>
      <w:r w:rsidR="00527CE7">
        <w:rPr>
          <w:rFonts w:ascii="Arial" w:eastAsia="Times New Roman" w:hAnsi="Arial" w:cs="Arial"/>
          <w:noProof w:val="0"/>
        </w:rPr>
        <w:t xml:space="preserve">Gorica,             </w:t>
      </w:r>
      <w:r w:rsidR="00362925">
        <w:rPr>
          <w:rFonts w:ascii="Arial" w:eastAsia="Times New Roman" w:hAnsi="Arial" w:cs="Arial"/>
          <w:noProof w:val="0"/>
        </w:rPr>
        <w:t>2019.</w:t>
      </w:r>
    </w:p>
    <w:p w:rsidR="000933BD" w:rsidRDefault="000933BD" w:rsidP="007A48E1">
      <w:pPr>
        <w:widowControl w:val="0"/>
        <w:spacing w:after="0" w:line="250" w:lineRule="exact"/>
        <w:ind w:left="6372" w:firstLine="708"/>
        <w:rPr>
          <w:rFonts w:ascii="Arial" w:eastAsia="Times New Roman" w:hAnsi="Arial" w:cs="Arial"/>
          <w:noProof w:val="0"/>
        </w:rPr>
      </w:pPr>
      <w:r w:rsidRPr="000933BD">
        <w:rPr>
          <w:rFonts w:ascii="Arial" w:eastAsia="Times New Roman" w:hAnsi="Arial" w:cs="Arial"/>
          <w:noProof w:val="0"/>
        </w:rPr>
        <w:t xml:space="preserve">PREDSJEDNIK </w:t>
      </w:r>
    </w:p>
    <w:p w:rsidR="007A48E1" w:rsidRPr="000933BD" w:rsidRDefault="007A48E1" w:rsidP="007A48E1">
      <w:pPr>
        <w:widowControl w:val="0"/>
        <w:spacing w:after="0" w:line="250" w:lineRule="exact"/>
        <w:ind w:left="6372"/>
        <w:rPr>
          <w:rFonts w:ascii="Arial" w:eastAsia="Times New Roman" w:hAnsi="Arial" w:cs="Arial"/>
          <w:noProof w:val="0"/>
        </w:rPr>
      </w:pPr>
      <w:r>
        <w:rPr>
          <w:rFonts w:ascii="Arial" w:eastAsia="Times New Roman" w:hAnsi="Arial" w:cs="Arial"/>
          <w:noProof w:val="0"/>
        </w:rPr>
        <w:t xml:space="preserve">       OPĆINSKOG VIJEĆA</w:t>
      </w:r>
    </w:p>
    <w:p w:rsidR="00BA52E3" w:rsidRDefault="000933BD" w:rsidP="00362925">
      <w:pPr>
        <w:widowControl w:val="0"/>
        <w:autoSpaceDE w:val="0"/>
        <w:autoSpaceDN w:val="0"/>
        <w:spacing w:after="0" w:line="240" w:lineRule="auto"/>
        <w:jc w:val="both"/>
      </w:pPr>
      <w:r w:rsidRPr="000933BD">
        <w:rPr>
          <w:rFonts w:ascii="Arial" w:eastAsia="Arial" w:hAnsi="Arial" w:cs="Arial"/>
          <w:noProof w:val="0"/>
        </w:rPr>
        <w:tab/>
      </w:r>
      <w:r w:rsidRPr="000933BD">
        <w:rPr>
          <w:rFonts w:ascii="Arial" w:eastAsia="Arial" w:hAnsi="Arial" w:cs="Arial"/>
          <w:noProof w:val="0"/>
        </w:rPr>
        <w:tab/>
      </w:r>
      <w:r w:rsidRPr="000933BD">
        <w:rPr>
          <w:rFonts w:ascii="Arial" w:eastAsia="Arial" w:hAnsi="Arial" w:cs="Arial"/>
          <w:noProof w:val="0"/>
        </w:rPr>
        <w:tab/>
      </w:r>
      <w:r w:rsidRPr="000933BD">
        <w:rPr>
          <w:rFonts w:ascii="Arial" w:eastAsia="Arial" w:hAnsi="Arial" w:cs="Arial"/>
          <w:noProof w:val="0"/>
        </w:rPr>
        <w:tab/>
      </w:r>
      <w:r w:rsidRPr="000933BD">
        <w:rPr>
          <w:rFonts w:ascii="Arial" w:eastAsia="Arial" w:hAnsi="Arial" w:cs="Arial"/>
          <w:noProof w:val="0"/>
        </w:rPr>
        <w:tab/>
      </w:r>
      <w:r w:rsidRPr="000933BD">
        <w:rPr>
          <w:rFonts w:ascii="Arial" w:eastAsia="Arial" w:hAnsi="Arial" w:cs="Arial"/>
          <w:noProof w:val="0"/>
        </w:rPr>
        <w:tab/>
      </w:r>
      <w:r w:rsidRPr="000933BD">
        <w:rPr>
          <w:rFonts w:ascii="Arial" w:eastAsia="Arial" w:hAnsi="Arial" w:cs="Arial"/>
          <w:noProof w:val="0"/>
        </w:rPr>
        <w:tab/>
      </w:r>
      <w:r w:rsidRPr="000933BD">
        <w:rPr>
          <w:rFonts w:ascii="Arial" w:eastAsia="Arial" w:hAnsi="Arial" w:cs="Arial"/>
          <w:noProof w:val="0"/>
        </w:rPr>
        <w:tab/>
        <w:t xml:space="preserve">   </w:t>
      </w:r>
      <w:r w:rsidR="007A48E1">
        <w:rPr>
          <w:rFonts w:ascii="Arial" w:eastAsia="Arial" w:hAnsi="Arial" w:cs="Arial"/>
          <w:noProof w:val="0"/>
        </w:rPr>
        <w:t xml:space="preserve">                   </w:t>
      </w:r>
      <w:r w:rsidRPr="000933BD">
        <w:rPr>
          <w:rFonts w:ascii="Arial" w:eastAsia="Arial" w:hAnsi="Arial" w:cs="Arial"/>
          <w:noProof w:val="0"/>
        </w:rPr>
        <w:t>Josip Žagmeštar</w:t>
      </w:r>
    </w:p>
    <w:sectPr w:rsidR="00BA52E3" w:rsidSect="00F27ABF">
      <w:pgSz w:w="11906" w:h="16838"/>
      <w:pgMar w:top="142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528" w:rsidRDefault="000C2528" w:rsidP="007905AF">
      <w:pPr>
        <w:spacing w:after="0" w:line="240" w:lineRule="auto"/>
      </w:pPr>
      <w:r>
        <w:separator/>
      </w:r>
    </w:p>
  </w:endnote>
  <w:endnote w:type="continuationSeparator" w:id="0">
    <w:p w:rsidR="000C2528" w:rsidRDefault="000C2528" w:rsidP="00790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528" w:rsidRDefault="000C2528" w:rsidP="007905AF">
      <w:pPr>
        <w:spacing w:after="0" w:line="240" w:lineRule="auto"/>
      </w:pPr>
      <w:r>
        <w:separator/>
      </w:r>
    </w:p>
  </w:footnote>
  <w:footnote w:type="continuationSeparator" w:id="0">
    <w:p w:rsidR="000C2528" w:rsidRDefault="000C2528" w:rsidP="007905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A251A"/>
    <w:multiLevelType w:val="hybridMultilevel"/>
    <w:tmpl w:val="6548FBA0"/>
    <w:lvl w:ilvl="0" w:tplc="FBDCC9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A2DCF"/>
    <w:multiLevelType w:val="multilevel"/>
    <w:tmpl w:val="4534396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50CC5637"/>
    <w:multiLevelType w:val="multilevel"/>
    <w:tmpl w:val="6EEA6CA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hr-HR" w:eastAsia="hr-HR" w:bidi="hr-H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76EA40D5"/>
    <w:multiLevelType w:val="hybridMultilevel"/>
    <w:tmpl w:val="F6DCF174"/>
    <w:lvl w:ilvl="0" w:tplc="041A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3BD"/>
    <w:rsid w:val="00003DE7"/>
    <w:rsid w:val="00047CB2"/>
    <w:rsid w:val="0007791D"/>
    <w:rsid w:val="000843CC"/>
    <w:rsid w:val="00084F0F"/>
    <w:rsid w:val="000933BD"/>
    <w:rsid w:val="000C2528"/>
    <w:rsid w:val="000F312C"/>
    <w:rsid w:val="00127179"/>
    <w:rsid w:val="001326F3"/>
    <w:rsid w:val="00172593"/>
    <w:rsid w:val="00201506"/>
    <w:rsid w:val="00241674"/>
    <w:rsid w:val="002E7112"/>
    <w:rsid w:val="00325291"/>
    <w:rsid w:val="00362925"/>
    <w:rsid w:val="00376753"/>
    <w:rsid w:val="003D1E1E"/>
    <w:rsid w:val="003E20D5"/>
    <w:rsid w:val="00405375"/>
    <w:rsid w:val="004054A4"/>
    <w:rsid w:val="004157A4"/>
    <w:rsid w:val="004312F9"/>
    <w:rsid w:val="004C3739"/>
    <w:rsid w:val="00527CE7"/>
    <w:rsid w:val="005829CE"/>
    <w:rsid w:val="006278E2"/>
    <w:rsid w:val="00646B17"/>
    <w:rsid w:val="006C5828"/>
    <w:rsid w:val="007831DE"/>
    <w:rsid w:val="007905AF"/>
    <w:rsid w:val="007A48E1"/>
    <w:rsid w:val="007D7183"/>
    <w:rsid w:val="0086451B"/>
    <w:rsid w:val="008B2ADE"/>
    <w:rsid w:val="008B38B2"/>
    <w:rsid w:val="008E1FD2"/>
    <w:rsid w:val="009444EB"/>
    <w:rsid w:val="00952E3B"/>
    <w:rsid w:val="0097224F"/>
    <w:rsid w:val="00972DD4"/>
    <w:rsid w:val="00990B11"/>
    <w:rsid w:val="009959A1"/>
    <w:rsid w:val="009C2F7B"/>
    <w:rsid w:val="009E6833"/>
    <w:rsid w:val="00A52722"/>
    <w:rsid w:val="00B207DE"/>
    <w:rsid w:val="00B252CE"/>
    <w:rsid w:val="00BA52E3"/>
    <w:rsid w:val="00BD03E0"/>
    <w:rsid w:val="00C0306A"/>
    <w:rsid w:val="00C1028D"/>
    <w:rsid w:val="00C631C7"/>
    <w:rsid w:val="00C76F9C"/>
    <w:rsid w:val="00D27756"/>
    <w:rsid w:val="00D52CE9"/>
    <w:rsid w:val="00D721D8"/>
    <w:rsid w:val="00DC2806"/>
    <w:rsid w:val="00DE1F24"/>
    <w:rsid w:val="00E34BBC"/>
    <w:rsid w:val="00E35714"/>
    <w:rsid w:val="00E40856"/>
    <w:rsid w:val="00E572BC"/>
    <w:rsid w:val="00EA51C6"/>
    <w:rsid w:val="00F15D20"/>
    <w:rsid w:val="00F27ABF"/>
    <w:rsid w:val="00F6015C"/>
    <w:rsid w:val="00FA5DDB"/>
    <w:rsid w:val="00FC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D5E7A"/>
  <w15:docId w15:val="{1C1A567B-467B-4E3B-996F-A04AF3BA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icareetke3-isticanje51">
    <w:name w:val="Tablica rešetke 3 - isticanje 51"/>
    <w:basedOn w:val="Obinatablica"/>
    <w:next w:val="Tablicareetke3-isticanje52"/>
    <w:uiPriority w:val="48"/>
    <w:rsid w:val="000933BD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Tablicareetke3-isticanje52">
    <w:name w:val="Tablica rešetke 3 - isticanje 52"/>
    <w:basedOn w:val="Obinatablica"/>
    <w:uiPriority w:val="48"/>
    <w:rsid w:val="000933BD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3E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20D5"/>
    <w:rPr>
      <w:rFonts w:ascii="Segoe UI" w:hAnsi="Segoe UI" w:cs="Segoe UI"/>
      <w:noProof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90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905AF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790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905AF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74</cp:revision>
  <cp:lastPrinted>2019-05-22T13:13:00Z</cp:lastPrinted>
  <dcterms:created xsi:type="dcterms:W3CDTF">2019-05-22T11:14:00Z</dcterms:created>
  <dcterms:modified xsi:type="dcterms:W3CDTF">2019-10-25T07:04:00Z</dcterms:modified>
</cp:coreProperties>
</file>